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3" w:rsidRPr="00A13A35" w:rsidRDefault="009D1863" w:rsidP="009D186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9D1863" w:rsidRPr="00A13A35" w:rsidRDefault="009D1863" w:rsidP="009D1863">
      <w:pPr>
        <w:ind w:left="2835" w:right="2835"/>
        <w:jc w:val="center"/>
        <w:rPr>
          <w:b/>
          <w:sz w:val="22"/>
          <w:szCs w:val="22"/>
        </w:rPr>
      </w:pPr>
    </w:p>
    <w:p w:rsidR="009D1863" w:rsidRPr="00A13A35" w:rsidRDefault="009D1863" w:rsidP="009D186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7911" wp14:editId="4A4927D7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="00FA0D19" w:rsidRPr="00A13A35">
        <w:rPr>
          <w:b/>
          <w:sz w:val="22"/>
          <w:szCs w:val="22"/>
        </w:rPr>
        <w:t>Публичное</w:t>
      </w:r>
      <w:r w:rsidRPr="00A13A35">
        <w:rPr>
          <w:b/>
          <w:sz w:val="22"/>
          <w:szCs w:val="22"/>
        </w:rPr>
        <w:t xml:space="preserve">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9D1863" w:rsidRPr="00A13A35" w:rsidRDefault="009D1863" w:rsidP="009D186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D1863" w:rsidRPr="00A13A35" w:rsidTr="00F17C5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9D1863" w:rsidRPr="00A13A35" w:rsidRDefault="009D1863" w:rsidP="009D186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A13A35" w:rsidTr="00F17C5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FA0D19" w:rsidRPr="00A13A35" w:rsidRDefault="00FA0D19" w:rsidP="009D1863">
      <w:pPr>
        <w:spacing w:before="240"/>
        <w:rPr>
          <w:sz w:val="22"/>
          <w:szCs w:val="22"/>
        </w:rPr>
      </w:pPr>
    </w:p>
    <w:p w:rsidR="009D1863" w:rsidRPr="00A13A35" w:rsidRDefault="009D1863" w:rsidP="009D1863">
      <w:pPr>
        <w:spacing w:before="240"/>
        <w:rPr>
          <w:color w:val="FF6600"/>
          <w:sz w:val="22"/>
          <w:szCs w:val="22"/>
        </w:rPr>
      </w:pPr>
      <w:r w:rsidRPr="00A13A35">
        <w:rPr>
          <w:sz w:val="22"/>
          <w:szCs w:val="22"/>
        </w:rPr>
        <w:t xml:space="preserve">Место нахождения 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="005112AC" w:rsidRPr="00A13A35">
        <w:rPr>
          <w:sz w:val="22"/>
          <w:szCs w:val="22"/>
        </w:rPr>
        <w:t>.</w:t>
      </w:r>
    </w:p>
    <w:p w:rsidR="009D1863" w:rsidRPr="00A13A35" w:rsidRDefault="009D1863" w:rsidP="00FA0D19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</w:t>
      </w:r>
      <w:r w:rsidR="005112AC" w:rsidRPr="00A13A35">
        <w:rPr>
          <w:sz w:val="22"/>
          <w:szCs w:val="22"/>
        </w:rPr>
        <w:t>.</w:t>
      </w:r>
    </w:p>
    <w:p w:rsidR="009D1863" w:rsidRPr="00A13A35" w:rsidRDefault="009D1863" w:rsidP="009D186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8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9D1863" w:rsidRPr="00A13A35" w:rsidRDefault="009D1863" w:rsidP="009D186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9D1863" w:rsidRPr="00A13A35" w:rsidTr="00F17C5E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1A3C5A" w:rsidP="00F17C5E">
            <w:pPr>
              <w:ind w:left="57" w:right="964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Уполномоченный п</w:t>
            </w:r>
            <w:r w:rsidR="007C4E21" w:rsidRPr="00A13A35">
              <w:rPr>
                <w:sz w:val="22"/>
                <w:szCs w:val="22"/>
              </w:rPr>
              <w:t>редставитель П</w:t>
            </w:r>
            <w:r w:rsidR="009D1863" w:rsidRPr="00A13A35">
              <w:rPr>
                <w:sz w:val="22"/>
                <w:szCs w:val="22"/>
              </w:rPr>
              <w:t>АО «Заречье»</w:t>
            </w:r>
          </w:p>
          <w:p w:rsidR="007C4E21" w:rsidRPr="00A13A35" w:rsidRDefault="001A3C5A" w:rsidP="00F17C5E">
            <w:pPr>
              <w:ind w:left="57" w:right="964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</w:t>
            </w:r>
            <w:proofErr w:type="gramStart"/>
            <w:r w:rsidRPr="00A13A35">
              <w:rPr>
                <w:sz w:val="22"/>
                <w:szCs w:val="22"/>
              </w:rPr>
              <w:t>действующий</w:t>
            </w:r>
            <w:proofErr w:type="gramEnd"/>
            <w:r w:rsidRPr="00A13A35">
              <w:rPr>
                <w:sz w:val="22"/>
                <w:szCs w:val="22"/>
              </w:rPr>
              <w:t xml:space="preserve"> на основании</w:t>
            </w:r>
            <w:r w:rsidR="007C4E21" w:rsidRPr="00A13A35">
              <w:rPr>
                <w:sz w:val="22"/>
                <w:szCs w:val="22"/>
              </w:rPr>
              <w:t xml:space="preserve"> доверенности от 10.12.2014 г</w:t>
            </w:r>
            <w:r w:rsidRPr="00A13A35">
              <w:rPr>
                <w:sz w:val="22"/>
                <w:szCs w:val="22"/>
              </w:rPr>
              <w:t>ода</w:t>
            </w:r>
            <w:r w:rsidR="007C4E21" w:rsidRPr="00A13A35">
              <w:rPr>
                <w:sz w:val="22"/>
                <w:szCs w:val="22"/>
              </w:rPr>
              <w:t>, удостоверенной нотариусом г. Москвы Красновым Г.Е.</w:t>
            </w:r>
            <w:r w:rsidRPr="00A13A35">
              <w:rPr>
                <w:sz w:val="22"/>
                <w:szCs w:val="22"/>
              </w:rPr>
              <w:t xml:space="preserve"> за</w:t>
            </w:r>
            <w:r w:rsidR="007C4E21" w:rsidRPr="00A13A35">
              <w:rPr>
                <w:sz w:val="22"/>
                <w:szCs w:val="22"/>
              </w:rPr>
              <w:t xml:space="preserve"> номер</w:t>
            </w:r>
            <w:r w:rsidRPr="00A13A35">
              <w:rPr>
                <w:sz w:val="22"/>
                <w:szCs w:val="22"/>
              </w:rPr>
              <w:t>ом</w:t>
            </w:r>
            <w:r w:rsidR="007C4E21" w:rsidRPr="00A13A35">
              <w:rPr>
                <w:sz w:val="22"/>
                <w:szCs w:val="22"/>
              </w:rPr>
              <w:t xml:space="preserve"> в реестре</w:t>
            </w:r>
            <w:r w:rsidRPr="00A13A35">
              <w:rPr>
                <w:sz w:val="22"/>
                <w:szCs w:val="22"/>
              </w:rPr>
              <w:t xml:space="preserve"> </w:t>
            </w:r>
            <w:r w:rsidR="007C4E21" w:rsidRPr="00A13A35">
              <w:rPr>
                <w:sz w:val="22"/>
                <w:szCs w:val="22"/>
              </w:rPr>
              <w:t>1-11к-26549</w:t>
            </w:r>
            <w:r w:rsidRPr="00A13A35">
              <w:rPr>
                <w:sz w:val="22"/>
                <w:szCs w:val="22"/>
              </w:rPr>
              <w:t>)</w:t>
            </w:r>
          </w:p>
          <w:p w:rsidR="009D1863" w:rsidRPr="00A13A35" w:rsidRDefault="009D1863" w:rsidP="00F17C5E">
            <w:pPr>
              <w:ind w:left="57" w:right="964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7C4E21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А.</w:t>
            </w:r>
            <w:r w:rsidR="007C4E21" w:rsidRPr="00A13A35">
              <w:rPr>
                <w:sz w:val="22"/>
                <w:szCs w:val="22"/>
              </w:rPr>
              <w:t>Ю. 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color w:val="FF6600"/>
                <w:sz w:val="22"/>
                <w:szCs w:val="22"/>
              </w:rPr>
            </w:pPr>
          </w:p>
        </w:tc>
      </w:tr>
      <w:tr w:rsidR="009D1863" w:rsidRPr="00A13A35" w:rsidTr="00F17C5E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</w:tr>
      <w:tr w:rsidR="009D1863" w:rsidRPr="00A13A35" w:rsidTr="00F17C5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  <w:r w:rsidR="00FA0D19" w:rsidRPr="00A13A3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9D1863" w:rsidRPr="00A13A35" w:rsidTr="00F17C5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</w:tr>
    </w:tbl>
    <w:p w:rsidR="009D1863" w:rsidRPr="00A13A35" w:rsidRDefault="009D1863" w:rsidP="009D186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A13A35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9D1863" w:rsidRPr="00A13A35" w:rsidRDefault="009D1863" w:rsidP="009D186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A13A35" w:rsidTr="00F17C5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</w:tr>
    </w:tbl>
    <w:p w:rsidR="009D1863" w:rsidRPr="00A13A35" w:rsidRDefault="009D1863" w:rsidP="009D1863">
      <w:pPr>
        <w:rPr>
          <w:sz w:val="22"/>
          <w:szCs w:val="22"/>
          <w:lang w:val="en-US"/>
        </w:rPr>
      </w:pPr>
    </w:p>
    <w:p w:rsidR="009D1863" w:rsidRPr="00A13A35" w:rsidRDefault="009D1863" w:rsidP="009D1863">
      <w:pPr>
        <w:rPr>
          <w:sz w:val="22"/>
          <w:szCs w:val="22"/>
          <w:lang w:val="en-US"/>
        </w:rPr>
      </w:pPr>
    </w:p>
    <w:p w:rsidR="009D1863" w:rsidRPr="00A13A35" w:rsidRDefault="009D1863" w:rsidP="009D186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260"/>
        <w:gridCol w:w="1800"/>
        <w:gridCol w:w="1488"/>
      </w:tblGrid>
      <w:tr w:rsidR="009D1863" w:rsidRPr="00A13A35" w:rsidTr="00F17C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13A35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основания (основа-</w:t>
            </w:r>
            <w:proofErr w:type="spellStart"/>
            <w:r w:rsidRPr="00A13A35">
              <w:rPr>
                <w:sz w:val="22"/>
                <w:szCs w:val="22"/>
              </w:rPr>
              <w:t>ний</w:t>
            </w:r>
            <w:proofErr w:type="spellEnd"/>
            <w:r w:rsidRPr="00A13A35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proofErr w:type="gram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9D1863" w:rsidRPr="00A13A35" w:rsidTr="00F17C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9D1863" w:rsidRPr="00A13A35" w:rsidTr="00F17C5E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1A3C5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</w:t>
            </w:r>
            <w:r w:rsidR="009D1863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25.06.2014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  <w:r w:rsidR="00505030" w:rsidRPr="00A13A35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25.06.2014 г.</w:t>
            </w: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1A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24.0</w:t>
            </w:r>
            <w:r w:rsidR="001A3C5A" w:rsidRPr="00A13A35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505030" w:rsidRPr="00A13A35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 w:rsidR="001A3C5A" w:rsidRPr="00A13A3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5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25.06.2014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1A3C5A" w:rsidP="0050503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23.08.2010</w:t>
            </w:r>
            <w:r w:rsidR="009D1863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25.06.2014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Член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25.06.2014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Белобжеский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C72BE4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="00C72BE4"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Еропкин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C72BE4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="00C72BE4"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C72BE4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Pr="00A13A35">
              <w:rPr>
                <w:b/>
                <w:i/>
                <w:sz w:val="22"/>
                <w:szCs w:val="22"/>
              </w:rPr>
              <w:br/>
            </w:r>
            <w:r w:rsidR="00C72BE4"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17C5E">
        <w:trPr>
          <w:trHeight w:val="1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236BA" w:rsidRPr="00A13A35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B236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FA0D19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FA0D19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236BA" w:rsidRPr="00A13A35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B236BA" w:rsidP="00B236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FA0D19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A13A35" w:rsidRDefault="00FA0D19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C2236" w:rsidRPr="00A13A35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C2236" w:rsidRPr="00A13A35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  <w:r w:rsidR="005112AC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236" w:rsidRPr="00A13A35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A13A35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="009C2236"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Лицо принадлежит к той группе лиц, к которой 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3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24.03.2010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Девелопмент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A0D19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05030" w:rsidRPr="00A13A35" w:rsidRDefault="00505030" w:rsidP="00FA0D19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894A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A13A35" w:rsidP="00F17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="00505030"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="00505030"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9C223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26.09.2012 </w:t>
            </w:r>
            <w:r w:rsidR="00505030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06.06.2013 </w:t>
            </w:r>
            <w:r w:rsidR="00505030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0" w:rsidRPr="00A13A35" w:rsidRDefault="00505030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06.06.2013 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C72BE4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«Плодовитое»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50503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A13A35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C2236" w:rsidRPr="00A13A35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C2236" w:rsidRPr="00A13A35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A13A35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123592, г. Москва, ул. </w:t>
            </w:r>
            <w:r w:rsidR="009C2236" w:rsidRPr="00A13A35">
              <w:rPr>
                <w:b/>
                <w:bCs/>
                <w:i/>
                <w:iCs/>
                <w:sz w:val="22"/>
                <w:szCs w:val="22"/>
              </w:rPr>
              <w:t>Кулакова, д. 20, стр. 1А, комната № 44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9C2236" w:rsidRPr="00A13A35" w:rsidRDefault="009C2236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</w:tbl>
    <w:p w:rsidR="009D1863" w:rsidRPr="00A13A35" w:rsidRDefault="009D1863" w:rsidP="009D186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A13A35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9D1863" w:rsidRPr="00A13A35" w:rsidRDefault="009D1863" w:rsidP="009D1863">
      <w:pPr>
        <w:spacing w:after="120"/>
        <w:rPr>
          <w:sz w:val="22"/>
          <w:szCs w:val="22"/>
        </w:rPr>
      </w:pPr>
    </w:p>
    <w:p w:rsidR="009D1863" w:rsidRPr="00A13A35" w:rsidRDefault="009D1863" w:rsidP="009D1863">
      <w:pPr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  <w:lang w:val="en-US"/>
        </w:rPr>
        <w:t>II</w:t>
      </w:r>
      <w:r w:rsidRPr="00A13A35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9D1863" w:rsidRPr="00A13A35" w:rsidTr="00F17C5E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C2236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C2236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C2236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C2236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C2236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D1863" w:rsidRPr="00A13A35" w:rsidRDefault="009D1863" w:rsidP="009D1863">
      <w:pPr>
        <w:rPr>
          <w:b/>
          <w:color w:val="FF0000"/>
          <w:sz w:val="22"/>
          <w:szCs w:val="22"/>
        </w:rPr>
      </w:pPr>
      <w:r w:rsidRPr="00A13A35">
        <w:rPr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2126"/>
        <w:gridCol w:w="2694"/>
      </w:tblGrid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50503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</w:t>
      </w:r>
      <w:r w:rsidRPr="00A13A35">
        <w:rPr>
          <w:i/>
          <w:sz w:val="22"/>
          <w:szCs w:val="22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rPr>
                <w:rStyle w:val="SUBST"/>
                <w:sz w:val="22"/>
                <w:szCs w:val="22"/>
              </w:rPr>
            </w:pPr>
            <w:r w:rsidRPr="00A13A35">
              <w:rPr>
                <w:rStyle w:val="SUBST"/>
                <w:sz w:val="22"/>
                <w:szCs w:val="22"/>
              </w:rPr>
              <w:t>Акционерный коммерческий банк «РОССИЙСКИЙ КАПИТАЛ» (открытое акционерное общество)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9C2236" w:rsidRPr="00A13A35" w:rsidRDefault="00505030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121069, г. Москва, ул. </w:t>
            </w:r>
            <w:r w:rsidR="009C2236" w:rsidRPr="00A13A35">
              <w:rPr>
                <w:b/>
                <w:i/>
                <w:sz w:val="22"/>
                <w:szCs w:val="22"/>
              </w:rPr>
              <w:t xml:space="preserve">Большая </w:t>
            </w:r>
            <w:proofErr w:type="spellStart"/>
            <w:r w:rsidR="009C2236" w:rsidRPr="00A13A35">
              <w:rPr>
                <w:b/>
                <w:i/>
                <w:sz w:val="22"/>
                <w:szCs w:val="22"/>
              </w:rPr>
              <w:t>Молчановка</w:t>
            </w:r>
            <w:proofErr w:type="spellEnd"/>
            <w:r w:rsidR="009C2236" w:rsidRPr="00A13A35">
              <w:rPr>
                <w:b/>
                <w:i/>
                <w:sz w:val="22"/>
                <w:szCs w:val="22"/>
              </w:rPr>
              <w:t>, д. 21а</w:t>
            </w:r>
          </w:p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ind w:right="114"/>
              <w:jc w:val="both"/>
              <w:rPr>
                <w:rStyle w:val="SUBST"/>
                <w:sz w:val="22"/>
                <w:szCs w:val="22"/>
              </w:rPr>
            </w:pPr>
            <w:r w:rsidRPr="00A13A35">
              <w:rPr>
                <w:rStyle w:val="SUBST"/>
                <w:sz w:val="22"/>
                <w:szCs w:val="22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A13A35" w:rsidP="007C4E21">
            <w:pPr>
              <w:pStyle w:val="21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после изменения</w:t>
      </w:r>
      <w:r w:rsidRPr="00A13A35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rPr>
                <w:rStyle w:val="SUBST"/>
                <w:sz w:val="22"/>
                <w:szCs w:val="22"/>
              </w:rPr>
            </w:pPr>
            <w:r w:rsidRPr="00A13A35">
              <w:rPr>
                <w:rStyle w:val="SUBST"/>
                <w:sz w:val="22"/>
                <w:szCs w:val="22"/>
              </w:rPr>
              <w:t xml:space="preserve">Акционерный коммерческий банк «РОССИЙСКИЙ КАПИТАЛ» (публичное </w:t>
            </w:r>
            <w:r w:rsidRPr="00A13A35">
              <w:rPr>
                <w:rStyle w:val="SUBST"/>
                <w:sz w:val="22"/>
                <w:szCs w:val="22"/>
              </w:rPr>
              <w:lastRenderedPageBreak/>
              <w:t>акционерное общество)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9C2236" w:rsidRPr="00A13A35" w:rsidRDefault="00505030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121069, г. Москва, ул. </w:t>
            </w:r>
            <w:r w:rsidR="009C2236" w:rsidRPr="00A13A35">
              <w:rPr>
                <w:b/>
                <w:i/>
                <w:sz w:val="22"/>
                <w:szCs w:val="22"/>
              </w:rPr>
              <w:t xml:space="preserve">Большая </w:t>
            </w:r>
            <w:proofErr w:type="spellStart"/>
            <w:r w:rsidR="009C2236" w:rsidRPr="00A13A35">
              <w:rPr>
                <w:b/>
                <w:i/>
                <w:sz w:val="22"/>
                <w:szCs w:val="22"/>
              </w:rPr>
              <w:lastRenderedPageBreak/>
              <w:t>Молчановка</w:t>
            </w:r>
            <w:proofErr w:type="spellEnd"/>
            <w:r w:rsidR="009C2236" w:rsidRPr="00A13A35">
              <w:rPr>
                <w:b/>
                <w:i/>
                <w:sz w:val="22"/>
                <w:szCs w:val="22"/>
              </w:rPr>
              <w:t>, д. 21а</w:t>
            </w:r>
          </w:p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9C2236" w:rsidRPr="00A13A35" w:rsidRDefault="009C2236" w:rsidP="007C4E21">
            <w:pPr>
              <w:pStyle w:val="21"/>
              <w:spacing w:line="24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spacing w:line="240" w:lineRule="atLeast"/>
              <w:ind w:right="114"/>
              <w:jc w:val="both"/>
              <w:rPr>
                <w:rStyle w:val="SUBST"/>
                <w:sz w:val="22"/>
                <w:szCs w:val="22"/>
              </w:rPr>
            </w:pPr>
            <w:r w:rsidRPr="00A13A35">
              <w:rPr>
                <w:rStyle w:val="SUBST"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данное </w:t>
            </w:r>
            <w:r w:rsidRPr="00A13A35">
              <w:rPr>
                <w:rStyle w:val="SUBST"/>
                <w:sz w:val="22"/>
                <w:szCs w:val="22"/>
              </w:rPr>
              <w:lastRenderedPageBreak/>
              <w:t>акционерное общество.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A13A35" w:rsidP="007C4E21">
            <w:pPr>
              <w:pStyle w:val="21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31.12.2009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36" w:rsidRPr="00A13A35" w:rsidRDefault="009C2236" w:rsidP="007C4E21">
            <w:pPr>
              <w:pStyle w:val="21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rPr>
          <w:bCs w:val="0"/>
          <w:i/>
          <w:sz w:val="22"/>
          <w:szCs w:val="22"/>
        </w:rPr>
      </w:pPr>
      <w:proofErr w:type="gramStart"/>
      <w:r w:rsidRPr="00A13A35">
        <w:rPr>
          <w:bCs w:val="0"/>
          <w:i/>
          <w:sz w:val="22"/>
          <w:szCs w:val="22"/>
        </w:rPr>
        <w:lastRenderedPageBreak/>
        <w:t>* Указана наиболее ранняя из дат, на которую эмитенту достоверно известно о наступлении изменения.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2126"/>
        <w:gridCol w:w="2694"/>
      </w:tblGrid>
      <w:tr w:rsidR="009C2236" w:rsidRPr="00A13A35" w:rsidTr="007C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Исключение лица из списка аффилированных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МАКойл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spacing w:before="60" w:after="60"/>
              <w:rPr>
                <w:rFonts w:eastAsia="Arial Unicode MS"/>
                <w:b/>
                <w:i/>
                <w:sz w:val="22"/>
                <w:szCs w:val="22"/>
              </w:rPr>
            </w:pPr>
            <w:r w:rsidRPr="00A13A35">
              <w:rPr>
                <w:rFonts w:eastAsia="Arial Unicode MS"/>
                <w:b/>
                <w:i/>
                <w:sz w:val="22"/>
                <w:szCs w:val="22"/>
              </w:rPr>
              <w:t>423040, Республика Татарстан, г. Нурлат, ул. А.К. </w:t>
            </w:r>
            <w:proofErr w:type="spellStart"/>
            <w:r w:rsidRPr="00A13A35">
              <w:rPr>
                <w:rFonts w:eastAsia="Arial Unicode MS"/>
                <w:b/>
                <w:i/>
                <w:sz w:val="22"/>
                <w:szCs w:val="22"/>
              </w:rPr>
              <w:t>Самаренкина</w:t>
            </w:r>
            <w:proofErr w:type="spellEnd"/>
            <w:r w:rsidRPr="00A13A35">
              <w:rPr>
                <w:rFonts w:eastAsia="Arial Unicode MS"/>
                <w:b/>
                <w:i/>
                <w:sz w:val="22"/>
                <w:szCs w:val="22"/>
              </w:rPr>
              <w:t>, д. 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данное акционерное общество.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13A35">
              <w:rPr>
                <w:b/>
                <w:i/>
                <w:color w:val="000000"/>
                <w:sz w:val="22"/>
                <w:szCs w:val="22"/>
              </w:rPr>
              <w:t>02.07.2013 </w:t>
            </w:r>
            <w:r w:rsidR="00A13A35" w:rsidRPr="00A13A35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ind w:right="397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после изменения: Открытое акционерное общество «</w:t>
      </w:r>
      <w:proofErr w:type="spellStart"/>
      <w:r w:rsidRPr="00A13A35">
        <w:rPr>
          <w:bCs w:val="0"/>
          <w:i/>
          <w:sz w:val="22"/>
          <w:szCs w:val="22"/>
        </w:rPr>
        <w:t>МАКойл</w:t>
      </w:r>
      <w:proofErr w:type="spellEnd"/>
      <w:r w:rsidRPr="00A13A35">
        <w:rPr>
          <w:bCs w:val="0"/>
          <w:i/>
          <w:sz w:val="22"/>
          <w:szCs w:val="22"/>
        </w:rPr>
        <w:t>» не входит в список аффилированных лиц эмитента.</w:t>
      </w:r>
    </w:p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 xml:space="preserve">* Указана наиболее ранняя из дат, на которую эмитенту достоверно известно о наступлении изменения. </w:t>
      </w:r>
      <w:proofErr w:type="gramEnd"/>
    </w:p>
    <w:p w:rsidR="009C2236" w:rsidRPr="00A13A35" w:rsidRDefault="009C2236" w:rsidP="009C2236">
      <w:pPr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2126"/>
        <w:gridCol w:w="2694"/>
      </w:tblGrid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Исключение лица из списка аффилированных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Полное фирменное наименование (наименование для некоммерческой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физического лица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 xml:space="preserve">Доля принадлежащих аффилированному лицу обыкновенных акций акционерного общества,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lastRenderedPageBreak/>
              <w:t>Климачев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CF686B" w:rsidP="007C4E21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spacing w:line="240" w:lineRule="atLeast"/>
              <w:ind w:right="114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13A35">
              <w:rPr>
                <w:b/>
                <w:i/>
                <w:color w:val="000000"/>
                <w:sz w:val="22"/>
                <w:szCs w:val="22"/>
              </w:rPr>
              <w:t>16.11.2013</w:t>
            </w:r>
            <w:r w:rsidR="00A13A35" w:rsidRPr="00A13A35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ind w:right="397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 xml:space="preserve">Содержание сведений об аффилированном лице после изменения: </w:t>
      </w:r>
      <w:proofErr w:type="spellStart"/>
      <w:r w:rsidRPr="00A13A35">
        <w:rPr>
          <w:bCs w:val="0"/>
          <w:i/>
          <w:sz w:val="22"/>
          <w:szCs w:val="22"/>
        </w:rPr>
        <w:t>Климачев</w:t>
      </w:r>
      <w:proofErr w:type="spellEnd"/>
      <w:r w:rsidRPr="00A13A35">
        <w:rPr>
          <w:bCs w:val="0"/>
          <w:i/>
          <w:sz w:val="22"/>
          <w:szCs w:val="22"/>
        </w:rPr>
        <w:t xml:space="preserve"> Андрей Алексеевич не входит в список аффилированных лиц эмитента.</w:t>
      </w:r>
    </w:p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 xml:space="preserve">* Указана наиболее ранняя из дат, на которую эмитенту достоверно известно о наступлении изменения. </w:t>
      </w:r>
      <w:proofErr w:type="gramEnd"/>
    </w:p>
    <w:p w:rsidR="009C2236" w:rsidRPr="00A13A35" w:rsidRDefault="009C2236" w:rsidP="009C2236">
      <w:pPr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497"/>
        <w:gridCol w:w="2126"/>
        <w:gridCol w:w="2694"/>
      </w:tblGrid>
      <w:tr w:rsidR="009C2236" w:rsidRPr="00A13A35" w:rsidTr="007C4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Исключение лица из списка аффилированных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CF686B" w:rsidRPr="00A13A35" w:rsidRDefault="00CF686B" w:rsidP="009C2236">
      <w:pPr>
        <w:pStyle w:val="aa"/>
        <w:rPr>
          <w:bCs w:val="0"/>
          <w:i/>
          <w:sz w:val="22"/>
          <w:szCs w:val="22"/>
        </w:rPr>
      </w:pPr>
    </w:p>
    <w:p w:rsidR="009C2236" w:rsidRPr="00A13A35" w:rsidRDefault="009C2236" w:rsidP="009C2236">
      <w:pPr>
        <w:pStyle w:val="aa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Коммерческий банк «Эллипс банк»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spacing w:before="60" w:after="60"/>
              <w:rPr>
                <w:rFonts w:eastAsia="Arial Unicode MS"/>
                <w:b/>
                <w:i/>
                <w:sz w:val="22"/>
                <w:szCs w:val="22"/>
              </w:rPr>
            </w:pPr>
            <w:r w:rsidRPr="00A13A35">
              <w:rPr>
                <w:rFonts w:eastAsia="Arial Unicode MS"/>
                <w:b/>
                <w:i/>
                <w:sz w:val="22"/>
                <w:szCs w:val="22"/>
              </w:rPr>
              <w:t>603000, г. Нижний Новгород, пл. М. Горького, д. 4/2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A13A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13A35">
              <w:rPr>
                <w:b/>
                <w:i/>
                <w:color w:val="000000"/>
                <w:sz w:val="22"/>
                <w:szCs w:val="22"/>
              </w:rPr>
              <w:t xml:space="preserve">30.06.2014 </w:t>
            </w:r>
            <w:r w:rsidR="00A13A35" w:rsidRPr="00A13A35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ind w:right="397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после изменения: Открытое акционерное общество Коммерческий банк «Эллипс банк» не входит в список аффилированных лиц эмитента.</w:t>
      </w:r>
    </w:p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 xml:space="preserve">* Указана наиболее ранняя из дат, на которую эмитенту достоверно известно о наступлении изменения. </w:t>
      </w:r>
      <w:proofErr w:type="gramEnd"/>
    </w:p>
    <w:p w:rsidR="009C2236" w:rsidRPr="00A13A35" w:rsidRDefault="009C2236" w:rsidP="009C2236">
      <w:pPr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2126"/>
        <w:gridCol w:w="2694"/>
      </w:tblGrid>
      <w:tr w:rsidR="009C2236" w:rsidRPr="00A13A35" w:rsidTr="007C4E2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Исключение лица из списка аффилированных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Минайкин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CF686B" w:rsidP="007C4E21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spacing w:line="240" w:lineRule="atLeast"/>
              <w:ind w:right="114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13A35">
              <w:rPr>
                <w:b/>
                <w:i/>
                <w:color w:val="000000"/>
                <w:sz w:val="22"/>
                <w:szCs w:val="22"/>
              </w:rPr>
              <w:t xml:space="preserve">30.06.2014 </w:t>
            </w:r>
            <w:r w:rsidR="00A13A35" w:rsidRPr="00A13A35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pStyle w:val="aa"/>
        <w:ind w:right="397"/>
        <w:rPr>
          <w:bCs w:val="0"/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 xml:space="preserve">Содержание сведений об аффилированном лице после изменения: </w:t>
      </w:r>
      <w:proofErr w:type="spellStart"/>
      <w:r w:rsidRPr="00A13A35">
        <w:rPr>
          <w:bCs w:val="0"/>
          <w:i/>
          <w:sz w:val="22"/>
          <w:szCs w:val="22"/>
        </w:rPr>
        <w:t>Минайкин</w:t>
      </w:r>
      <w:proofErr w:type="spellEnd"/>
      <w:r w:rsidRPr="00A13A35">
        <w:rPr>
          <w:bCs w:val="0"/>
          <w:i/>
          <w:sz w:val="22"/>
          <w:szCs w:val="22"/>
        </w:rPr>
        <w:t xml:space="preserve"> Алексей Викторович не входит в список аффилированных лиц эмитента.</w:t>
      </w:r>
    </w:p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>* Указана наиболее ранняя из дат, на которую эмитенту достоверно известно о наступлении изменения.</w:t>
      </w:r>
      <w:proofErr w:type="gramEnd"/>
    </w:p>
    <w:p w:rsidR="00A03B71" w:rsidRPr="00A13A35" w:rsidRDefault="00A03B71" w:rsidP="009C2236">
      <w:pPr>
        <w:rPr>
          <w:b/>
          <w:i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2126"/>
        <w:gridCol w:w="2694"/>
      </w:tblGrid>
      <w:tr w:rsidR="00A03B71" w:rsidRPr="00A13A35" w:rsidTr="00511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03B71" w:rsidRPr="00A13A35" w:rsidTr="00511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4D1060" w:rsidP="005112AC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A03B7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Изменение размера доли участия аффилированного лица в уставном капитале эмитента в связи с передачей акций эмитента, принадлежащих аффилированному лицу, в доверительное управление на основании соответствующего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4D1060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</w:t>
            </w:r>
            <w:r w:rsidR="00A03B71" w:rsidRPr="00A13A35">
              <w:rPr>
                <w:b/>
                <w:i/>
                <w:sz w:val="22"/>
                <w:szCs w:val="22"/>
              </w:rPr>
              <w:t>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="00A03B71"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A03B71" w:rsidRPr="00A13A35" w:rsidRDefault="00A03B71" w:rsidP="00A03B71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</w:t>
      </w:r>
      <w:r w:rsidRPr="00A13A35">
        <w:rPr>
          <w:i/>
          <w:sz w:val="22"/>
          <w:szCs w:val="22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A03B71" w:rsidRPr="00A13A35" w:rsidTr="005112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A03B71" w:rsidRPr="00A13A35" w:rsidTr="005112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03B71" w:rsidRPr="00A13A35" w:rsidTr="00A13A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A03B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1) Лицо имеет право распоряжаться более чем 20% общего количества голосов, приходящихся на голосующие акции 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lastRenderedPageBreak/>
              <w:t>акционерного общества;</w:t>
            </w:r>
          </w:p>
          <w:p w:rsidR="00A03B71" w:rsidRPr="00A13A35" w:rsidRDefault="00A03B71" w:rsidP="00A03B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данное акционерное общество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31.12.2009 г.</w:t>
            </w:r>
          </w:p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13A35" w:rsidRDefault="00A13A35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  <w:p w:rsidR="00A03B71" w:rsidRPr="00A13A35" w:rsidRDefault="00A03B71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A13A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lastRenderedPageBreak/>
              <w:t>81,52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81,52</w:t>
            </w: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03B71" w:rsidRPr="00A13A35" w:rsidRDefault="00A03B71" w:rsidP="00A03B71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lastRenderedPageBreak/>
        <w:t>Содержание сведений об аффилированном лице после изменения</w:t>
      </w:r>
      <w:r w:rsidRPr="00A13A35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A03B71" w:rsidRPr="00A13A35" w:rsidTr="005112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A03B71" w:rsidRPr="00A13A35" w:rsidTr="005112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1" w:rsidRPr="00A13A35" w:rsidRDefault="00A03B71" w:rsidP="005112A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03B71" w:rsidRPr="00A13A35" w:rsidTr="004D106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A03B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13A35">
              <w:rPr>
                <w:b/>
                <w:i/>
                <w:sz w:val="22"/>
                <w:szCs w:val="22"/>
              </w:rPr>
              <w:t> Лицо принадлежит к той группе лиц, к которой принадлежит данное акционерное общество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60" w:rsidRPr="00A13A35" w:rsidRDefault="004D1060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13A35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  <w:r w:rsidR="00A03B71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A03B71" w:rsidRPr="00A13A35" w:rsidRDefault="00A03B71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4D10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3B71" w:rsidRPr="00A13A35" w:rsidRDefault="00A03B71" w:rsidP="005112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03B71" w:rsidRPr="00A13A35" w:rsidRDefault="00A03B71" w:rsidP="009C2236">
      <w:pPr>
        <w:rPr>
          <w:b/>
          <w:i/>
          <w:sz w:val="22"/>
          <w:szCs w:val="22"/>
        </w:rPr>
      </w:pPr>
    </w:p>
    <w:p w:rsidR="00A03B71" w:rsidRPr="00A13A35" w:rsidRDefault="00A03B71" w:rsidP="00A03B71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>* Указана наиболее ранняя из дат, на которую эмитенту достоверно известно о наступлении изменения.</w:t>
      </w:r>
      <w:proofErr w:type="gramEnd"/>
    </w:p>
    <w:p w:rsidR="004D1060" w:rsidRPr="00A13A35" w:rsidRDefault="004D1060" w:rsidP="00A03B71">
      <w:pPr>
        <w:rPr>
          <w:b/>
          <w:i/>
          <w:color w:val="FF0000"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2126"/>
        <w:gridCol w:w="2694"/>
      </w:tblGrid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Включение в список нового аффилированного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изменения:</w:t>
      </w:r>
      <w:r w:rsidRPr="00A13A35">
        <w:rPr>
          <w:i/>
          <w:sz w:val="22"/>
          <w:szCs w:val="22"/>
        </w:rPr>
        <w:t xml:space="preserve"> Общество с ограниченной ответственностью «МИЦ-Инвест» не входило в список аффилированных лиц эмитента.</w:t>
      </w:r>
    </w:p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физического лица (указывается только с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Доля участия аффилированного лица в уставном капитале акционерного </w:t>
            </w:r>
            <w:r w:rsidRPr="00A13A35">
              <w:rPr>
                <w:b/>
                <w:i/>
                <w:sz w:val="22"/>
                <w:szCs w:val="22"/>
              </w:rPr>
              <w:lastRenderedPageBreak/>
              <w:t>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Доля принадлежащих аффилированному лицу обыкновенных акций акционерного общества, %</w:t>
            </w:r>
          </w:p>
        </w:tc>
      </w:tr>
      <w:tr w:rsidR="00CF686B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6B" w:rsidRPr="00A13A35" w:rsidRDefault="00CF686B" w:rsidP="007C4E21">
            <w:pPr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lastRenderedPageBreak/>
              <w:t>Общество с ограниченной ответственностью «МИЦ-Инвест»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6B" w:rsidRPr="00A13A35" w:rsidRDefault="00CF686B" w:rsidP="007C4E21">
            <w:pPr>
              <w:spacing w:before="60" w:after="60"/>
              <w:rPr>
                <w:rFonts w:eastAsia="Arial Unicode MS"/>
                <w:b/>
                <w:i/>
                <w:sz w:val="22"/>
                <w:szCs w:val="22"/>
              </w:rPr>
            </w:pPr>
            <w:r w:rsidRPr="00A13A35">
              <w:rPr>
                <w:rFonts w:eastAsia="Arial Unicode MS"/>
                <w:b/>
                <w:i/>
                <w:sz w:val="22"/>
                <w:szCs w:val="22"/>
              </w:rPr>
              <w:t>123592, г. Москва, ул. Кулакова, д. 20, стр. 1А, комната №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B" w:rsidRPr="00A13A35" w:rsidRDefault="00CF686B" w:rsidP="007C4E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CF686B" w:rsidRPr="00A13A35" w:rsidRDefault="00CF686B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данное акционерное общество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B" w:rsidRPr="00A13A35" w:rsidRDefault="00CF686B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B" w:rsidRPr="00A13A35" w:rsidRDefault="00CF686B" w:rsidP="007C4E21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B" w:rsidRPr="00A13A35" w:rsidRDefault="00CF686B" w:rsidP="007C4E21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</w:tbl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>* Указана наиболее ранняя из дат, на которую эмитенту достоверно известно о наступлении изменения.</w:t>
      </w:r>
      <w:proofErr w:type="gramEnd"/>
    </w:p>
    <w:p w:rsidR="009C2236" w:rsidRPr="00A13A35" w:rsidRDefault="009C2236" w:rsidP="009C2236">
      <w:pPr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2126"/>
        <w:gridCol w:w="2694"/>
      </w:tblGrid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13A3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C2236" w:rsidRPr="00A13A35" w:rsidTr="007C4E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4D1060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Включение в список нового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</w:t>
            </w:r>
            <w:r w:rsidR="00A13A35" w:rsidRPr="00A13A35">
              <w:rPr>
                <w:b/>
                <w:i/>
                <w:sz w:val="22"/>
                <w:szCs w:val="22"/>
              </w:rPr>
              <w:t xml:space="preserve"> г.</w:t>
            </w:r>
            <w:r w:rsidRPr="00A13A35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bCs w:val="0"/>
          <w:i/>
          <w:sz w:val="22"/>
          <w:szCs w:val="22"/>
        </w:rPr>
        <w:t>Содержание сведений об аффилированном лице до изменения:</w:t>
      </w:r>
      <w:r w:rsidRPr="00A13A35">
        <w:rPr>
          <w:i/>
          <w:sz w:val="22"/>
          <w:szCs w:val="22"/>
        </w:rPr>
        <w:t xml:space="preserve"> </w:t>
      </w:r>
      <w:proofErr w:type="spellStart"/>
      <w:r w:rsidRPr="00A13A35">
        <w:rPr>
          <w:i/>
          <w:sz w:val="22"/>
          <w:szCs w:val="22"/>
        </w:rPr>
        <w:t>Рябинский</w:t>
      </w:r>
      <w:proofErr w:type="spellEnd"/>
      <w:r w:rsidRPr="00A13A35">
        <w:rPr>
          <w:i/>
          <w:sz w:val="22"/>
          <w:szCs w:val="22"/>
        </w:rPr>
        <w:t xml:space="preserve"> Андрей Михайлович не входил в список аффилированных лиц эмитента.</w:t>
      </w:r>
    </w:p>
    <w:p w:rsidR="009C2236" w:rsidRPr="00A13A35" w:rsidRDefault="009C2236" w:rsidP="009C2236">
      <w:pPr>
        <w:pStyle w:val="aa"/>
        <w:rPr>
          <w:i/>
          <w:sz w:val="22"/>
          <w:szCs w:val="22"/>
        </w:rPr>
      </w:pPr>
      <w:r w:rsidRPr="00A13A35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8"/>
        <w:gridCol w:w="2693"/>
        <w:gridCol w:w="2977"/>
        <w:gridCol w:w="1630"/>
        <w:gridCol w:w="2126"/>
        <w:gridCol w:w="2694"/>
      </w:tblGrid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C2236" w:rsidRPr="00A13A35" w:rsidTr="007C4E2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CF686B" w:rsidP="007C4E21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spacing w:line="240" w:lineRule="atLeast"/>
              <w:ind w:right="114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данное акционерное общество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A13A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13A35">
              <w:rPr>
                <w:b/>
                <w:i/>
                <w:color w:val="000000"/>
                <w:sz w:val="22"/>
                <w:szCs w:val="22"/>
              </w:rPr>
              <w:t xml:space="preserve">31.12.2014 </w:t>
            </w:r>
            <w:r w:rsidR="00A13A35" w:rsidRPr="00A13A35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6" w:rsidRPr="00A13A35" w:rsidRDefault="009C2236" w:rsidP="007C4E21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9C2236" w:rsidRPr="00A13A35" w:rsidRDefault="009C2236" w:rsidP="009C2236">
      <w:pPr>
        <w:rPr>
          <w:b/>
          <w:i/>
          <w:sz w:val="22"/>
          <w:szCs w:val="22"/>
        </w:rPr>
      </w:pPr>
    </w:p>
    <w:p w:rsidR="009C2236" w:rsidRPr="00A13A35" w:rsidRDefault="009C2236" w:rsidP="009C2236">
      <w:pPr>
        <w:rPr>
          <w:b/>
          <w:i/>
          <w:sz w:val="22"/>
          <w:szCs w:val="22"/>
        </w:rPr>
      </w:pPr>
      <w:proofErr w:type="gramStart"/>
      <w:r w:rsidRPr="00A13A35">
        <w:rPr>
          <w:b/>
          <w:i/>
          <w:sz w:val="22"/>
          <w:szCs w:val="22"/>
        </w:rPr>
        <w:t>* Указана наиболее ранняя из дат, на которую эмитенту достоверно известно о наступлении изменения.</w:t>
      </w:r>
      <w:proofErr w:type="gramEnd"/>
    </w:p>
    <w:p w:rsidR="009C2236" w:rsidRPr="00A13A35" w:rsidRDefault="009C2236" w:rsidP="009C2236">
      <w:pPr>
        <w:rPr>
          <w:b/>
          <w:i/>
          <w:color w:val="FF0000"/>
          <w:sz w:val="22"/>
          <w:szCs w:val="22"/>
        </w:rPr>
      </w:pPr>
    </w:p>
    <w:p w:rsidR="009D1863" w:rsidRPr="00A13A35" w:rsidRDefault="009D1863" w:rsidP="009D1863">
      <w:pPr>
        <w:rPr>
          <w:b/>
          <w:color w:val="FF0000"/>
          <w:sz w:val="22"/>
          <w:szCs w:val="22"/>
        </w:rPr>
      </w:pPr>
    </w:p>
    <w:sectPr w:rsidR="009D1863" w:rsidRPr="00A13A35" w:rsidSect="00A13A35">
      <w:footerReference w:type="default" r:id="rId9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AC" w:rsidRDefault="005112AC">
      <w:r>
        <w:separator/>
      </w:r>
    </w:p>
  </w:endnote>
  <w:endnote w:type="continuationSeparator" w:id="0">
    <w:p w:rsidR="005112AC" w:rsidRDefault="0051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AC" w:rsidRDefault="005112A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3A35">
      <w:rPr>
        <w:noProof/>
      </w:rPr>
      <w:t>13</w:t>
    </w:r>
    <w:r>
      <w:fldChar w:fldCharType="end"/>
    </w:r>
  </w:p>
  <w:p w:rsidR="005112AC" w:rsidRDefault="00511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AC" w:rsidRDefault="005112AC">
      <w:r>
        <w:separator/>
      </w:r>
    </w:p>
  </w:footnote>
  <w:footnote w:type="continuationSeparator" w:id="0">
    <w:p w:rsidR="005112AC" w:rsidRDefault="0051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0"/>
  </w:num>
  <w:num w:numId="15">
    <w:abstractNumId w:val="28"/>
  </w:num>
  <w:num w:numId="16">
    <w:abstractNumId w:val="25"/>
  </w:num>
  <w:num w:numId="17">
    <w:abstractNumId w:val="10"/>
  </w:num>
  <w:num w:numId="18">
    <w:abstractNumId w:val="22"/>
  </w:num>
  <w:num w:numId="19">
    <w:abstractNumId w:val="27"/>
  </w:num>
  <w:num w:numId="20">
    <w:abstractNumId w:val="29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2"/>
  </w:num>
  <w:num w:numId="27">
    <w:abstractNumId w:val="2"/>
  </w:num>
  <w:num w:numId="28">
    <w:abstractNumId w:val="1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8"/>
    <w:rsid w:val="00105099"/>
    <w:rsid w:val="001A3C5A"/>
    <w:rsid w:val="003E75E5"/>
    <w:rsid w:val="004A2251"/>
    <w:rsid w:val="004D1060"/>
    <w:rsid w:val="00505030"/>
    <w:rsid w:val="005112AC"/>
    <w:rsid w:val="007C4E21"/>
    <w:rsid w:val="007C79B3"/>
    <w:rsid w:val="00894AB1"/>
    <w:rsid w:val="008E51E9"/>
    <w:rsid w:val="009C2236"/>
    <w:rsid w:val="009D1863"/>
    <w:rsid w:val="00A03B71"/>
    <w:rsid w:val="00A13A35"/>
    <w:rsid w:val="00B236BA"/>
    <w:rsid w:val="00B95BBA"/>
    <w:rsid w:val="00C72BE4"/>
    <w:rsid w:val="00C91BE8"/>
    <w:rsid w:val="00CF686B"/>
    <w:rsid w:val="00EF0AED"/>
    <w:rsid w:val="00F17C5E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9C2236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22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9C2236"/>
    <w:pPr>
      <w:ind w:firstLine="709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9C2236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22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9C2236"/>
    <w:pPr>
      <w:ind w:firstLine="709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Динара</dc:creator>
  <cp:lastModifiedBy>Пояркова Татьяна</cp:lastModifiedBy>
  <cp:revision>3</cp:revision>
  <cp:lastPrinted>2015-01-12T12:49:00Z</cp:lastPrinted>
  <dcterms:created xsi:type="dcterms:W3CDTF">2015-01-12T12:11:00Z</dcterms:created>
  <dcterms:modified xsi:type="dcterms:W3CDTF">2015-01-12T12:49:00Z</dcterms:modified>
</cp:coreProperties>
</file>