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3" w:rsidRPr="00A13A35" w:rsidRDefault="005C57F3" w:rsidP="005C57F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5C57F3" w:rsidRPr="00A13A35" w:rsidRDefault="005C57F3" w:rsidP="005C57F3">
      <w:pPr>
        <w:ind w:left="2835" w:right="2835"/>
        <w:jc w:val="center"/>
        <w:rPr>
          <w:b/>
          <w:sz w:val="22"/>
          <w:szCs w:val="22"/>
        </w:rPr>
      </w:pPr>
    </w:p>
    <w:p w:rsidR="005C57F3" w:rsidRPr="00A13A35" w:rsidRDefault="005C57F3" w:rsidP="005C57F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F9574" wp14:editId="14D53C04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A13A35">
        <w:rPr>
          <w:b/>
          <w:sz w:val="22"/>
          <w:szCs w:val="22"/>
        </w:rPr>
        <w:t xml:space="preserve">Публичное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5C57F3" w:rsidRPr="00A13A35" w:rsidRDefault="005C57F3" w:rsidP="005C57F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A13A35" w:rsidTr="00A456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A13A35" w:rsidRDefault="005C57F3" w:rsidP="005C57F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CC362E" w:rsidRDefault="00CC362E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642FE" w:rsidRDefault="001642FE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642FE" w:rsidRDefault="00CC362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642FE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C57F3" w:rsidRPr="00A13A35" w:rsidRDefault="005C57F3" w:rsidP="005C57F3">
      <w:pPr>
        <w:spacing w:before="240"/>
        <w:rPr>
          <w:sz w:val="22"/>
          <w:szCs w:val="22"/>
        </w:rPr>
      </w:pPr>
    </w:p>
    <w:p w:rsidR="005C57F3" w:rsidRPr="00A13A35" w:rsidRDefault="005C57F3" w:rsidP="005C57F3">
      <w:pPr>
        <w:spacing w:before="240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A13A35">
        <w:rPr>
          <w:sz w:val="22"/>
          <w:szCs w:val="22"/>
        </w:rPr>
        <w:t xml:space="preserve">эмитента:  </w:t>
      </w:r>
      <w:r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A13A35">
        <w:rPr>
          <w:sz w:val="22"/>
          <w:szCs w:val="22"/>
        </w:rPr>
        <w:t>.</w:t>
      </w:r>
    </w:p>
    <w:p w:rsidR="005C57F3" w:rsidRPr="00A13A35" w:rsidRDefault="005C57F3" w:rsidP="005C57F3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5C57F3" w:rsidRPr="00A13A35" w:rsidRDefault="005C57F3" w:rsidP="005C57F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="00C3294E" w:rsidRPr="00C3294E">
        <w:rPr>
          <w:sz w:val="22"/>
          <w:szCs w:val="22"/>
        </w:rPr>
        <w:t xml:space="preserve">    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9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Pr="00A13A35" w:rsidRDefault="005C57F3" w:rsidP="005C57F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A13A35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504AE" w:rsidRPr="005309CC" w:rsidRDefault="00121885" w:rsidP="00A45656">
            <w:pPr>
              <w:ind w:left="5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2504AE">
              <w:rPr>
                <w:sz w:val="22"/>
                <w:szCs w:val="22"/>
              </w:rPr>
              <w:t>ПАО «Заречье»</w:t>
            </w:r>
          </w:p>
          <w:p w:rsidR="005309CC" w:rsidRPr="005309CC" w:rsidRDefault="005C57F3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(</w:t>
            </w:r>
            <w:r w:rsidR="002504AE">
              <w:rPr>
                <w:sz w:val="22"/>
                <w:szCs w:val="22"/>
              </w:rPr>
              <w:t>по</w:t>
            </w:r>
            <w:r w:rsidR="005309CC" w:rsidRPr="005309CC">
              <w:rPr>
                <w:sz w:val="22"/>
                <w:szCs w:val="22"/>
              </w:rPr>
              <w:t xml:space="preserve"> доверенности </w:t>
            </w:r>
            <w:r w:rsidR="002504AE">
              <w:rPr>
                <w:sz w:val="22"/>
                <w:szCs w:val="22"/>
              </w:rPr>
              <w:t xml:space="preserve">№ 070 </w:t>
            </w:r>
            <w:r w:rsidR="005309CC" w:rsidRPr="005309CC">
              <w:rPr>
                <w:sz w:val="22"/>
                <w:szCs w:val="22"/>
              </w:rPr>
              <w:t>от 0</w:t>
            </w:r>
            <w:r w:rsidR="002504AE">
              <w:rPr>
                <w:sz w:val="22"/>
                <w:szCs w:val="22"/>
              </w:rPr>
              <w:t>7</w:t>
            </w:r>
            <w:r w:rsidR="005309CC" w:rsidRPr="005309CC">
              <w:rPr>
                <w:sz w:val="22"/>
                <w:szCs w:val="22"/>
              </w:rPr>
              <w:t>.</w:t>
            </w:r>
            <w:r w:rsidR="002504AE">
              <w:rPr>
                <w:sz w:val="22"/>
                <w:szCs w:val="22"/>
              </w:rPr>
              <w:t>12.2015 года</w:t>
            </w:r>
            <w:r w:rsidR="005309CC" w:rsidRPr="005309CC">
              <w:rPr>
                <w:sz w:val="22"/>
                <w:szCs w:val="22"/>
              </w:rPr>
              <w:t>)</w:t>
            </w:r>
            <w:r w:rsidR="00C3294E">
              <w:rPr>
                <w:sz w:val="22"/>
                <w:szCs w:val="22"/>
              </w:rPr>
              <w:t xml:space="preserve"> </w:t>
            </w:r>
          </w:p>
          <w:p w:rsidR="005C57F3" w:rsidRPr="00A13A35" w:rsidRDefault="005C57F3" w:rsidP="005309CC">
            <w:pPr>
              <w:ind w:left="57" w:right="964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2504A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color w:val="FF6600"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  <w:tr w:rsidR="005C57F3" w:rsidRPr="00A13A35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CC362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1642FE">
              <w:rPr>
                <w:sz w:val="22"/>
                <w:szCs w:val="22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2504A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  <w:r w:rsidR="002504A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5C57F3" w:rsidRPr="00A13A35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</w:tbl>
    <w:p w:rsidR="005C57F3" w:rsidRPr="00A13A35" w:rsidRDefault="005C57F3" w:rsidP="005C57F3">
      <w:pPr>
        <w:pageBreakBefore/>
        <w:spacing w:after="240"/>
        <w:ind w:firstLine="567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A13A35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5C57F3" w:rsidRPr="00A13A35" w:rsidRDefault="005C57F3" w:rsidP="005C57F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CC362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CC362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1642F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662447">
            <w:pPr>
              <w:ind w:left="114" w:right="180"/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4"/>
                <w:szCs w:val="24"/>
              </w:rPr>
              <w:t xml:space="preserve">(если имеется) </w:t>
            </w:r>
            <w:r w:rsidRPr="00A13A35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662447">
            <w:pPr>
              <w:ind w:left="48" w:right="38"/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</w:t>
            </w:r>
            <w:proofErr w:type="gramStart"/>
            <w:r w:rsidRPr="00A13A35">
              <w:rPr>
                <w:sz w:val="22"/>
                <w:szCs w:val="22"/>
              </w:rPr>
              <w:t>принадлежа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3A35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5C57F3" w:rsidRPr="00A13A35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A13A35" w:rsidTr="00A45656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A13A35" w:rsidRDefault="004B5D8B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23407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723407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30.06.2016 г. </w:t>
            </w: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723407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23407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DF5B46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DF5B46" w:rsidRDefault="004C4C4F" w:rsidP="00596AD6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2514B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2514B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2514B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2514B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30.06.2016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2514B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2514B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43B7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43B7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43B7E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43B7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</w:t>
            </w:r>
            <w:r w:rsidRPr="00FD0993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6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13BF9" w:rsidRDefault="004C4C4F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13BF9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713BF9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D4A66" w:rsidRDefault="004C4C4F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FF78C4" w:rsidRDefault="004C4C4F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13BF9" w:rsidRDefault="004C4C4F" w:rsidP="008B63B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713BF9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713BF9">
              <w:rPr>
                <w:b/>
                <w:i/>
                <w:sz w:val="22"/>
                <w:szCs w:val="22"/>
              </w:rPr>
              <w:t>.0</w:t>
            </w:r>
            <w:r w:rsidRPr="00713BF9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713BF9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56BD0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BD0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B56BD0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D4A66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FF78C4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DA72D0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Канцель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</w:t>
            </w:r>
            <w:r>
              <w:rPr>
                <w:b/>
                <w:i/>
                <w:sz w:val="22"/>
              </w:rPr>
              <w:t xml:space="preserve">ппе лиц, к которой принадлежит </w:t>
            </w:r>
            <w:r w:rsidRPr="003C0D0F">
              <w:rPr>
                <w:b/>
                <w:i/>
                <w:sz w:val="22"/>
              </w:rPr>
              <w:t>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Назаркин</w:t>
            </w:r>
            <w:proofErr w:type="spellEnd"/>
            <w:r w:rsidRPr="003C0D0F">
              <w:rPr>
                <w:b/>
                <w:i/>
                <w:sz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4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9569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69EB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A3416B">
              <w:rPr>
                <w:b/>
                <w:bCs/>
                <w:i/>
                <w:iCs/>
                <w:sz w:val="22"/>
                <w:szCs w:val="22"/>
              </w:rPr>
              <w:t xml:space="preserve">бщество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с ограниченной ответственностью </w:t>
            </w:r>
          </w:p>
          <w:p w:rsidR="004C4C4F" w:rsidRPr="006333CF" w:rsidRDefault="004C4C4F" w:rsidP="00A3416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sz w:val="22"/>
                <w:szCs w:val="22"/>
              </w:rPr>
              <w:t>АСВ Управление активами</w:t>
            </w:r>
            <w:r w:rsidRPr="00A3416B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3416B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3416B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3416B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3416B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3416B" w:rsidRDefault="004C4C4F" w:rsidP="00A3416B">
            <w:pPr>
              <w:jc w:val="center"/>
              <w:rPr>
                <w:b/>
                <w:i/>
                <w:sz w:val="22"/>
                <w:szCs w:val="22"/>
              </w:rPr>
            </w:pPr>
            <w:r w:rsidRPr="00A3416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A3416B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10</w:t>
            </w:r>
            <w:r w:rsidRPr="00A3416B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3416B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3416B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3416B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1642FE" w:rsidRDefault="004C4C4F" w:rsidP="001642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«</w:t>
            </w:r>
            <w:r>
              <w:rPr>
                <w:b/>
                <w:bCs/>
                <w:i/>
                <w:iCs/>
                <w:sz w:val="22"/>
                <w:szCs w:val="22"/>
              </w:rPr>
              <w:t>АСВ ресурс</w:t>
            </w:r>
            <w:r w:rsidRPr="001642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7B0793">
            <w:pPr>
              <w:jc w:val="center"/>
              <w:rPr>
                <w:sz w:val="22"/>
                <w:szCs w:val="22"/>
              </w:rPr>
            </w:pPr>
            <w:r w:rsidRPr="001642FE">
              <w:rPr>
                <w:b/>
                <w:i/>
                <w:sz w:val="22"/>
                <w:szCs w:val="22"/>
              </w:rPr>
              <w:t>31.08.2015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42F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150696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A13A35" w:rsidRDefault="004C4C4F" w:rsidP="00A45656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Default="004C4C4F" w:rsidP="0015069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14270</w:t>
            </w:r>
            <w:r w:rsidR="00150696" w:rsidRPr="00150696">
              <w:rPr>
                <w:b/>
                <w:i/>
                <w:sz w:val="22"/>
                <w:szCs w:val="22"/>
              </w:rPr>
              <w:t>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A13A35" w:rsidRDefault="00150696" w:rsidP="0015069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4C4C4F" w:rsidRPr="00A13A35">
              <w:rPr>
                <w:b/>
                <w:i/>
                <w:sz w:val="22"/>
                <w:szCs w:val="22"/>
              </w:rPr>
              <w:t>заводоуправление ЗАК-1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26.09.2012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7F6401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10.12.</w:t>
            </w:r>
            <w:r w:rsidR="004C4C4F" w:rsidRPr="00A13A35">
              <w:rPr>
                <w:b/>
                <w:i/>
                <w:sz w:val="22"/>
                <w:szCs w:val="22"/>
              </w:rPr>
              <w:t>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F227A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7F6401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10.12</w:t>
            </w:r>
            <w:r w:rsidR="004C4C4F">
              <w:rPr>
                <w:b/>
                <w:i/>
                <w:sz w:val="22"/>
                <w:szCs w:val="22"/>
              </w:rPr>
              <w:t>.2013</w:t>
            </w:r>
            <w:r w:rsidR="004C4C4F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7F6401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23.07</w:t>
            </w:r>
            <w:r w:rsidR="004C4C4F">
              <w:rPr>
                <w:b/>
                <w:i/>
                <w:sz w:val="22"/>
                <w:szCs w:val="22"/>
              </w:rPr>
              <w:t xml:space="preserve">.2013 </w:t>
            </w:r>
            <w:r w:rsidR="004C4C4F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7F6401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23.07</w:t>
            </w:r>
            <w:r w:rsidR="004C4C4F">
              <w:rPr>
                <w:b/>
                <w:i/>
                <w:sz w:val="22"/>
                <w:szCs w:val="22"/>
              </w:rPr>
              <w:t xml:space="preserve">.2013 </w:t>
            </w:r>
            <w:r w:rsidR="004C4C4F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7F6401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7F640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7F6401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23.08</w:t>
            </w:r>
            <w:r w:rsidR="004C4C4F">
              <w:rPr>
                <w:b/>
                <w:i/>
                <w:sz w:val="22"/>
                <w:szCs w:val="22"/>
              </w:rPr>
              <w:t xml:space="preserve">.2013 </w:t>
            </w:r>
            <w:r w:rsidR="004C4C4F"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</w:t>
            </w:r>
            <w:bookmarkStart w:id="0" w:name="_GoBack"/>
            <w:bookmarkEnd w:id="0"/>
            <w:r w:rsidRPr="00A13A35">
              <w:rPr>
                <w:b/>
                <w:i/>
                <w:sz w:val="22"/>
                <w:szCs w:val="22"/>
              </w:rPr>
              <w:t>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A13A35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45977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5977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545977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545977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C4C4F" w:rsidRPr="00A13A35" w:rsidRDefault="004C4C4F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0259A4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0259A4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0259A4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0259A4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0259A4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, </w:t>
            </w: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A13A35" w:rsidTr="00347A3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347A3C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Общество с огр</w:t>
            </w:r>
            <w:r>
              <w:rPr>
                <w:b/>
                <w:i/>
                <w:sz w:val="22"/>
                <w:szCs w:val="22"/>
              </w:rPr>
              <w:t>аниченной ответственностью «МИЦ </w:t>
            </w:r>
            <w:r w:rsidRPr="00347A3C">
              <w:rPr>
                <w:b/>
                <w:i/>
                <w:sz w:val="22"/>
                <w:szCs w:val="22"/>
              </w:rPr>
              <w:t>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347A3C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347A3C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47A3C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347A3C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347A3C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47A3C">
              <w:rPr>
                <w:b/>
                <w:i/>
                <w:sz w:val="22"/>
                <w:szCs w:val="22"/>
              </w:rPr>
              <w:t>16.01.2015г.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347A3C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347A3C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7A3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CF6D52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</w:t>
            </w:r>
            <w:r>
              <w:rPr>
                <w:b/>
                <w:i/>
                <w:sz w:val="22"/>
                <w:szCs w:val="22"/>
              </w:rPr>
              <w:t>аниченной ответственностью «МИЦ </w:t>
            </w:r>
            <w:r w:rsidRPr="003C0D0F">
              <w:rPr>
                <w:b/>
                <w:i/>
                <w:sz w:val="22"/>
                <w:szCs w:val="22"/>
              </w:rPr>
              <w:t>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8F1325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8F1325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8F1325">
              <w:rPr>
                <w:b/>
                <w:i/>
                <w:sz w:val="22"/>
                <w:szCs w:val="22"/>
              </w:rPr>
              <w:t xml:space="preserve">, пос. Коммунарка, дом 7А, </w:t>
            </w:r>
            <w:r w:rsidRPr="008F1325">
              <w:rPr>
                <w:b/>
                <w:i/>
                <w:sz w:val="22"/>
                <w:szCs w:val="22"/>
              </w:rPr>
              <w:lastRenderedPageBreak/>
              <w:t>пом. </w:t>
            </w:r>
            <w:r w:rsidRPr="008F1325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8F1325"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3C0D0F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lastRenderedPageBreak/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2B3FB9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2B3FB9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2B3FB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2B3FB9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2B3FB9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16.01.2015г.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7/1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4C4C4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3C0D0F" w:rsidRDefault="004C4C4F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A13A35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D4EBD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3C0D0F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lastRenderedPageBreak/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Спасская, д. 8, помещение 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Каланчевская, д. 32,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6425FE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3C0D0F" w:rsidRDefault="004C4C4F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133B3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28.01.2016 г.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1642FE" w:rsidTr="009723C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Default="004C4C4F" w:rsidP="00A53AF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15.03.2016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FB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1642FE" w:rsidTr="009723C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A13A35" w:rsidRDefault="004C4C4F" w:rsidP="00A53AFE">
            <w:pPr>
              <w:ind w:left="14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</w:t>
            </w:r>
            <w:r w:rsidRPr="00723407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Агафонов Михаил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2B3FB9" w:rsidRDefault="004C4C4F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B3FB9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271B00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24.05.2016 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2B3FB9" w:rsidRDefault="004C4C4F" w:rsidP="00271B0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A13A35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C4F" w:rsidRPr="00F227A6" w:rsidRDefault="004C4C4F" w:rsidP="00A4565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227A6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</w:t>
            </w:r>
            <w:r>
              <w:rPr>
                <w:bCs/>
                <w:i/>
                <w:iCs/>
                <w:sz w:val="22"/>
                <w:szCs w:val="22"/>
              </w:rPr>
              <w:t xml:space="preserve">достоверно </w:t>
            </w:r>
            <w:r w:rsidRPr="00F227A6">
              <w:rPr>
                <w:bCs/>
                <w:i/>
                <w:iCs/>
                <w:sz w:val="22"/>
                <w:szCs w:val="22"/>
              </w:rPr>
              <w:t xml:space="preserve">известно о наступлении основания </w:t>
            </w:r>
            <w:proofErr w:type="spellStart"/>
            <w:r w:rsidRPr="00F227A6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F227A6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FF78C4" w:rsidRDefault="005C57F3" w:rsidP="005C57F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FF78C4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7723089807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1027739830777</w:t>
            </w:r>
          </w:p>
        </w:tc>
      </w:tr>
    </w:tbl>
    <w:p w:rsidR="005C57F3" w:rsidRDefault="005C57F3" w:rsidP="005C57F3">
      <w:pPr>
        <w:rPr>
          <w:b/>
          <w:bCs/>
          <w:sz w:val="22"/>
          <w:szCs w:val="22"/>
        </w:rPr>
      </w:pPr>
      <w:r w:rsidRPr="00FF78C4">
        <w:rPr>
          <w:b/>
          <w:bCs/>
          <w:sz w:val="22"/>
          <w:szCs w:val="22"/>
          <w:lang w:val="en-US"/>
        </w:rPr>
        <w:t>II</w:t>
      </w:r>
      <w:r w:rsidRPr="00FF78C4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FF78C4" w:rsidRDefault="005C57F3" w:rsidP="005C57F3">
      <w:pPr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FF78C4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CC362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78C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CC362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CC362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1642F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9A12E9" w:rsidRDefault="005C57F3" w:rsidP="001513CC">
      <w:pPr>
        <w:rPr>
          <w:b/>
          <w:color w:val="FF0000"/>
          <w:sz w:val="22"/>
          <w:szCs w:val="22"/>
        </w:rPr>
      </w:pPr>
      <w:r w:rsidRPr="00FF78C4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302C91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1642FE" w:rsidP="002F427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</w:t>
            </w:r>
            <w:r w:rsidR="002F4276">
              <w:rPr>
                <w:b w:val="0"/>
                <w:sz w:val="22"/>
                <w:szCs w:val="22"/>
              </w:rPr>
              <w:t>адреса места нахождения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9D0FF5">
              <w:rPr>
                <w:b w:val="0"/>
                <w:sz w:val="22"/>
                <w:szCs w:val="22"/>
              </w:rPr>
              <w:t>аффилированн</w:t>
            </w:r>
            <w:r>
              <w:rPr>
                <w:b w:val="0"/>
                <w:sz w:val="22"/>
                <w:szCs w:val="22"/>
              </w:rPr>
              <w:t>ого</w:t>
            </w:r>
            <w:r w:rsidR="009D0FF5">
              <w:rPr>
                <w:b w:val="0"/>
                <w:sz w:val="22"/>
                <w:szCs w:val="22"/>
              </w:rPr>
              <w:t xml:space="preserve"> лиц</w:t>
            </w:r>
            <w:r>
              <w:rPr>
                <w:b w:val="0"/>
                <w:sz w:val="22"/>
                <w:szCs w:val="22"/>
              </w:rPr>
              <w:t>а</w:t>
            </w:r>
            <w:r w:rsidR="009D0FF5">
              <w:rPr>
                <w:b w:val="0"/>
                <w:sz w:val="22"/>
                <w:szCs w:val="22"/>
              </w:rPr>
              <w:t xml:space="preserve">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2F4276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  <w:r w:rsidR="001642FE">
              <w:rPr>
                <w:sz w:val="22"/>
                <w:szCs w:val="22"/>
              </w:rPr>
              <w:t>.2016 г.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1642FE" w:rsidP="002F427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42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2F42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.2016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9D0FF5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2F4276" w:rsidRPr="001642FE" w:rsidTr="002F427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276" w:rsidRPr="001642FE" w:rsidRDefault="002F4276" w:rsidP="001642FE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Default="002F4276" w:rsidP="00302E6D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</w:t>
            </w:r>
            <w:r>
              <w:rPr>
                <w:b/>
                <w:i/>
                <w:sz w:val="22"/>
                <w:szCs w:val="22"/>
              </w:rPr>
              <w:t xml:space="preserve">аниченной ответственностью </w:t>
            </w:r>
          </w:p>
          <w:p w:rsidR="002F4276" w:rsidRPr="003C0D0F" w:rsidRDefault="002F4276" w:rsidP="00302E6D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«МИЦ </w:t>
            </w:r>
            <w:r w:rsidRPr="003C0D0F">
              <w:rPr>
                <w:b/>
                <w:i/>
                <w:sz w:val="22"/>
                <w:szCs w:val="22"/>
              </w:rPr>
              <w:t>«Регион-2»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276" w:rsidRPr="003C0D0F" w:rsidRDefault="002F4276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F4276">
              <w:rPr>
                <w:b/>
                <w:i/>
                <w:sz w:val="22"/>
                <w:szCs w:val="22"/>
              </w:rPr>
              <w:t>142770, г. 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</w:t>
            </w:r>
            <w:r w:rsidRPr="002F4276">
              <w:rPr>
                <w:b/>
                <w:i/>
                <w:sz w:val="22"/>
                <w:szCs w:val="22"/>
              </w:rPr>
              <w:t>Коммунарка, д. 20, пом.</w:t>
            </w:r>
            <w:r>
              <w:rPr>
                <w:b/>
                <w:i/>
                <w:sz w:val="22"/>
                <w:szCs w:val="22"/>
              </w:rPr>
              <w:t> </w:t>
            </w:r>
            <w:r w:rsidRPr="002F427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276" w:rsidRPr="003C0D0F" w:rsidRDefault="002F4276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6425FE" w:rsidRDefault="002F4276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A13A35" w:rsidRDefault="002F4276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A13A35" w:rsidRDefault="002F4276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457BD" w:rsidRDefault="006457BD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2FE" w:rsidRPr="006457BD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57BD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2F4276" w:rsidRPr="001642FE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276" w:rsidRPr="006457BD" w:rsidRDefault="002F4276" w:rsidP="006457B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</w:t>
            </w:r>
            <w:r w:rsidRPr="006457B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Default="002F4276" w:rsidP="00302E6D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</w:t>
            </w:r>
            <w:r>
              <w:rPr>
                <w:b/>
                <w:i/>
                <w:sz w:val="22"/>
                <w:szCs w:val="22"/>
              </w:rPr>
              <w:t xml:space="preserve">аниченной ответственностью </w:t>
            </w:r>
          </w:p>
          <w:p w:rsidR="002F4276" w:rsidRPr="003C0D0F" w:rsidRDefault="002F4276" w:rsidP="00302E6D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«МИЦ </w:t>
            </w:r>
            <w:r w:rsidRPr="003C0D0F">
              <w:rPr>
                <w:b/>
                <w:i/>
                <w:sz w:val="22"/>
                <w:szCs w:val="22"/>
              </w:rPr>
              <w:t>«Регион-2»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2F4276" w:rsidRDefault="002F4276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дом 7А, пом.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276" w:rsidRPr="003C0D0F" w:rsidRDefault="002F4276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6425FE" w:rsidRDefault="002F4276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A13A35" w:rsidRDefault="002F4276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276" w:rsidRPr="00A13A35" w:rsidRDefault="002F4276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642FE" w:rsidRDefault="001642FE" w:rsidP="009D0FF5">
      <w:pPr>
        <w:rPr>
          <w:sz w:val="22"/>
          <w:szCs w:val="22"/>
        </w:rPr>
      </w:pPr>
    </w:p>
    <w:p w:rsidR="002F4276" w:rsidRDefault="002836E4" w:rsidP="009D0FF5">
      <w:pPr>
        <w:rPr>
          <w:sz w:val="22"/>
          <w:szCs w:val="22"/>
        </w:rPr>
      </w:pPr>
      <w:r w:rsidRPr="00F227A6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F227A6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изменения.</w:t>
      </w:r>
    </w:p>
    <w:p w:rsidR="002F4276" w:rsidRDefault="002F4276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302C91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FF78C4" w:rsidRDefault="00DF0405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  <w:r w:rsidR="001642FE">
              <w:rPr>
                <w:sz w:val="22"/>
                <w:szCs w:val="22"/>
              </w:rPr>
              <w:t>.2016 г.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FE" w:rsidRPr="00FF78C4" w:rsidRDefault="001642FE" w:rsidP="00DF040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0405">
              <w:rPr>
                <w:sz w:val="22"/>
                <w:szCs w:val="22"/>
              </w:rPr>
              <w:t>0.06</w:t>
            </w:r>
            <w:r>
              <w:rPr>
                <w:sz w:val="22"/>
                <w:szCs w:val="22"/>
              </w:rPr>
              <w:t>.2016</w:t>
            </w:r>
          </w:p>
        </w:tc>
      </w:tr>
    </w:tbl>
    <w:p w:rsidR="006457BD" w:rsidRDefault="006457BD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1642FE" w:rsidRPr="00FF78C4" w:rsidRDefault="001642FE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1642FE" w:rsidRPr="00FF78C4" w:rsidTr="001642F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FE" w:rsidRPr="00FF78C4" w:rsidRDefault="001642FE" w:rsidP="001642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DF0405" w:rsidRPr="001642FE" w:rsidTr="0074262D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405" w:rsidRPr="001642FE" w:rsidRDefault="00DF0405" w:rsidP="001642FE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05" w:rsidRPr="00DF0405" w:rsidRDefault="00DF0405" w:rsidP="00302E6D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F040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F0405" w:rsidRPr="00DF0405" w:rsidRDefault="00DF0405" w:rsidP="00302E6D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DF0405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DF0405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DF0405">
              <w:rPr>
                <w:b/>
                <w:i/>
                <w:sz w:val="22"/>
                <w:szCs w:val="22"/>
              </w:rPr>
              <w:t xml:space="preserve"> 1»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05" w:rsidRPr="00DF0405" w:rsidRDefault="00DF0405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F0405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DF0405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DF0405">
              <w:rPr>
                <w:b/>
                <w:i/>
                <w:sz w:val="22"/>
                <w:szCs w:val="22"/>
              </w:rPr>
              <w:t xml:space="preserve"> пр., д.</w:t>
            </w:r>
            <w:r w:rsidRPr="00DF0405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DF0405">
              <w:rPr>
                <w:b/>
                <w:i/>
                <w:sz w:val="22"/>
                <w:szCs w:val="22"/>
              </w:rPr>
              <w:t>7, пом.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0405" w:rsidRPr="00DF0405" w:rsidRDefault="00DF0405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F040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05" w:rsidRPr="00DF0405" w:rsidRDefault="00DF0405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F0405">
              <w:rPr>
                <w:b/>
                <w:i/>
                <w:sz w:val="22"/>
                <w:szCs w:val="22"/>
              </w:rPr>
              <w:t>16.01.2015г.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05" w:rsidRPr="00DF0405" w:rsidRDefault="00DF040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40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405" w:rsidRPr="00DF0405" w:rsidRDefault="00DF040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F040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642FE" w:rsidRDefault="001642FE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1642FE" w:rsidRPr="00FF78C4" w:rsidRDefault="001642FE" w:rsidP="001642F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D0FF5" w:rsidRDefault="00125E1A" w:rsidP="009D0FF5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 w:rsidR="00DF0405">
        <w:rPr>
          <w:sz w:val="22"/>
          <w:szCs w:val="22"/>
        </w:rPr>
        <w:t>Элитстрой</w:t>
      </w:r>
      <w:proofErr w:type="spellEnd"/>
      <w:r w:rsidR="00DF0405">
        <w:rPr>
          <w:sz w:val="22"/>
          <w:szCs w:val="22"/>
        </w:rPr>
        <w:t xml:space="preserve"> 1</w:t>
      </w:r>
      <w:r>
        <w:rPr>
          <w:sz w:val="22"/>
          <w:szCs w:val="22"/>
        </w:rPr>
        <w:t>» исключено из списка аффилированных лиц эмитента.</w:t>
      </w:r>
    </w:p>
    <w:p w:rsidR="00125E1A" w:rsidRDefault="00125E1A" w:rsidP="009D0FF5">
      <w:pPr>
        <w:rPr>
          <w:sz w:val="22"/>
          <w:szCs w:val="22"/>
        </w:rPr>
      </w:pPr>
    </w:p>
    <w:p w:rsidR="003B17EF" w:rsidRDefault="003B17EF" w:rsidP="003B17EF">
      <w:pPr>
        <w:rPr>
          <w:sz w:val="22"/>
          <w:szCs w:val="22"/>
        </w:rPr>
      </w:pPr>
      <w:r w:rsidRPr="00F227A6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F227A6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изменения.</w:t>
      </w:r>
    </w:p>
    <w:p w:rsidR="003B17EF" w:rsidRDefault="003B17EF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42514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2514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302C91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24.05.2016 г.*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42514B" w:rsidRDefault="0042514B" w:rsidP="0042514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2514B" w:rsidRPr="00FF78C4" w:rsidRDefault="0042514B" w:rsidP="0042514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2514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4B" w:rsidRPr="00FF78C4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2514B" w:rsidRPr="001642FE" w:rsidTr="009126A0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14B" w:rsidRPr="001642FE" w:rsidRDefault="0042514B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42514B" w:rsidRDefault="0042514B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42514B">
              <w:rPr>
                <w:b/>
                <w:i/>
                <w:sz w:val="22"/>
                <w:szCs w:val="22"/>
              </w:rPr>
              <w:t>Пронин Дмитрий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42514B" w:rsidRDefault="0042514B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42514B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42514B" w:rsidRDefault="0042514B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42514B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42514B" w:rsidRDefault="0042514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514B">
              <w:rPr>
                <w:b/>
                <w:bCs/>
                <w:i/>
                <w:iCs/>
                <w:sz w:val="22"/>
                <w:szCs w:val="22"/>
              </w:rPr>
              <w:t>26.10.2015г.*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42514B" w:rsidRDefault="0042514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514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4B" w:rsidRPr="0042514B" w:rsidRDefault="0042514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514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2514B" w:rsidRDefault="0042514B" w:rsidP="0042514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2514B" w:rsidRPr="00FF78C4" w:rsidRDefault="0042514B" w:rsidP="0042514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42514B" w:rsidRDefault="0042514B" w:rsidP="0042514B">
      <w:pPr>
        <w:rPr>
          <w:sz w:val="22"/>
          <w:szCs w:val="22"/>
        </w:rPr>
      </w:pPr>
      <w:r>
        <w:rPr>
          <w:sz w:val="22"/>
          <w:szCs w:val="22"/>
        </w:rPr>
        <w:t>Пронин Дмитрий Александрович исключен из списка аффилированных лиц эмитента.</w:t>
      </w:r>
    </w:p>
    <w:p w:rsidR="00272268" w:rsidRPr="00272268" w:rsidRDefault="00272268" w:rsidP="0042514B">
      <w:pPr>
        <w:rPr>
          <w:bCs/>
          <w:i/>
          <w:iCs/>
          <w:sz w:val="22"/>
          <w:szCs w:val="22"/>
        </w:rPr>
      </w:pPr>
    </w:p>
    <w:p w:rsidR="0042514B" w:rsidRDefault="0042514B" w:rsidP="0042514B">
      <w:pPr>
        <w:rPr>
          <w:sz w:val="22"/>
          <w:szCs w:val="22"/>
        </w:rPr>
      </w:pPr>
      <w:r w:rsidRPr="00F227A6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F227A6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изменения.</w:t>
      </w:r>
    </w:p>
    <w:p w:rsidR="0042514B" w:rsidRPr="00150696" w:rsidRDefault="0042514B" w:rsidP="0042514B">
      <w:pPr>
        <w:rPr>
          <w:sz w:val="22"/>
          <w:szCs w:val="22"/>
        </w:rPr>
      </w:pPr>
    </w:p>
    <w:p w:rsidR="00302E6D" w:rsidRPr="00150696" w:rsidRDefault="00302E6D" w:rsidP="0042514B">
      <w:pPr>
        <w:rPr>
          <w:sz w:val="22"/>
          <w:szCs w:val="22"/>
        </w:rPr>
      </w:pPr>
    </w:p>
    <w:p w:rsidR="00302E6D" w:rsidRPr="00150696" w:rsidRDefault="00302E6D" w:rsidP="0042514B">
      <w:pPr>
        <w:rPr>
          <w:sz w:val="22"/>
          <w:szCs w:val="22"/>
        </w:rPr>
      </w:pPr>
    </w:p>
    <w:p w:rsidR="00302E6D" w:rsidRPr="00150696" w:rsidRDefault="00302E6D" w:rsidP="0042514B">
      <w:pPr>
        <w:rPr>
          <w:sz w:val="22"/>
          <w:szCs w:val="22"/>
        </w:rPr>
      </w:pPr>
    </w:p>
    <w:p w:rsidR="00302E6D" w:rsidRPr="00150696" w:rsidRDefault="00302E6D" w:rsidP="0042514B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A53AFE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3AFE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302C91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A53AFE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аффилированного лица из списка аффилированных лиц эмитента в связи с появлением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24.05.2016 г.*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A53AFE" w:rsidRDefault="00A53AFE" w:rsidP="00302E6D">
      <w:pPr>
        <w:widowControl w:val="0"/>
        <w:adjustRightInd w:val="0"/>
        <w:rPr>
          <w:b/>
          <w:sz w:val="22"/>
          <w:szCs w:val="22"/>
        </w:rPr>
      </w:pPr>
    </w:p>
    <w:p w:rsidR="00A53AFE" w:rsidRPr="00FF78C4" w:rsidRDefault="00A53AFE" w:rsidP="00302E6D">
      <w:pPr>
        <w:widowControl w:val="0"/>
        <w:adjustRightInd w:val="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53AFE" w:rsidRPr="00A53AFE" w:rsidRDefault="00A53AFE" w:rsidP="00302E6D">
      <w:pPr>
        <w:widowControl w:val="0"/>
        <w:adjustRightInd w:val="0"/>
        <w:rPr>
          <w:sz w:val="22"/>
          <w:szCs w:val="22"/>
        </w:rPr>
      </w:pPr>
      <w:r w:rsidRPr="00A53AFE">
        <w:rPr>
          <w:sz w:val="22"/>
          <w:szCs w:val="22"/>
        </w:rPr>
        <w:t>Агафонов Михаил Викторович не являлся аффилированным лицом эмитента, сведения о нем отсутствовали в списке аффилированных лиц эмитента.</w:t>
      </w:r>
    </w:p>
    <w:p w:rsidR="00302E6D" w:rsidRPr="00150696" w:rsidRDefault="00302E6D" w:rsidP="00302E6D">
      <w:pPr>
        <w:widowControl w:val="0"/>
        <w:adjustRightInd w:val="0"/>
        <w:rPr>
          <w:b/>
          <w:sz w:val="22"/>
          <w:szCs w:val="22"/>
        </w:rPr>
      </w:pPr>
    </w:p>
    <w:p w:rsidR="00A53AFE" w:rsidRDefault="00A53AFE" w:rsidP="00302E6D">
      <w:pPr>
        <w:widowControl w:val="0"/>
        <w:adjustRightInd w:val="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53AFE" w:rsidRPr="00FF78C4" w:rsidRDefault="00A53AFE" w:rsidP="00302E6D">
      <w:pPr>
        <w:widowControl w:val="0"/>
        <w:adjustRightInd w:val="0"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A53AFE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FE" w:rsidRPr="00FF78C4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A53AFE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AFE" w:rsidRPr="001642FE" w:rsidRDefault="00A53AFE" w:rsidP="00A53AFE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42514B" w:rsidRDefault="00A53AFE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Агафонов Михаил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42514B" w:rsidRDefault="00A53AFE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42514B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42514B" w:rsidRDefault="00A53AFE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42514B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42514B" w:rsidRDefault="00A53AFE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24.05.2016 г.</w:t>
            </w:r>
            <w:r w:rsidRPr="0042514B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42514B" w:rsidRDefault="00A53AFE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514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FE" w:rsidRPr="0042514B" w:rsidRDefault="00A53AFE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514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53AFE" w:rsidRDefault="00A53AFE" w:rsidP="00A53AFE">
      <w:pPr>
        <w:rPr>
          <w:bCs/>
          <w:i/>
          <w:iCs/>
          <w:sz w:val="22"/>
          <w:szCs w:val="22"/>
        </w:rPr>
      </w:pPr>
    </w:p>
    <w:p w:rsidR="00A53AFE" w:rsidRDefault="00A53AFE" w:rsidP="00A53AFE">
      <w:pPr>
        <w:rPr>
          <w:sz w:val="22"/>
          <w:szCs w:val="22"/>
        </w:rPr>
      </w:pPr>
      <w:r w:rsidRPr="00F227A6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F227A6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изменения.</w:t>
      </w:r>
    </w:p>
    <w:p w:rsidR="00DF0405" w:rsidRDefault="00DF040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8F1325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F1325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302C91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аффилированного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8F1325" w:rsidRDefault="008F1325" w:rsidP="008F132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8F1325" w:rsidRPr="00FF78C4" w:rsidRDefault="008F1325" w:rsidP="008F132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8F1325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Pr="00FF78C4" w:rsidRDefault="008F132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8F1325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325" w:rsidRPr="001642FE" w:rsidRDefault="008F1325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8F1325" w:rsidRDefault="008F132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8F1325" w:rsidRDefault="008F1325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8F1325" w:rsidRDefault="008F132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8F1325" w:rsidRDefault="008F132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1325">
              <w:rPr>
                <w:b/>
                <w:i/>
                <w:sz w:val="22"/>
                <w:szCs w:val="22"/>
              </w:rPr>
              <w:t>19.05.201</w:t>
            </w:r>
            <w:r w:rsidRPr="008F1325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8F132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8F1325" w:rsidRDefault="008F132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25" w:rsidRPr="008F1325" w:rsidRDefault="008F132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72268" w:rsidRDefault="00272268" w:rsidP="008F1325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302E6D" w:rsidRDefault="00302E6D" w:rsidP="008F1325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272268" w:rsidRDefault="00272268" w:rsidP="008F1325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8F1325" w:rsidRPr="00FF78C4" w:rsidRDefault="008F1325" w:rsidP="008F132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после изменения:</w:t>
      </w:r>
    </w:p>
    <w:p w:rsidR="008F1325" w:rsidRDefault="008F1325" w:rsidP="008F1325">
      <w:pPr>
        <w:rPr>
          <w:sz w:val="22"/>
          <w:szCs w:val="22"/>
        </w:rPr>
      </w:pPr>
      <w:r>
        <w:rPr>
          <w:sz w:val="22"/>
          <w:szCs w:val="22"/>
        </w:rPr>
        <w:t>Дерябин Андрей Георгиевич исключен из списка аффилированных лиц эмитента.</w:t>
      </w:r>
    </w:p>
    <w:p w:rsidR="004C4C4F" w:rsidRPr="00150696" w:rsidRDefault="004C4C4F" w:rsidP="002B2D05">
      <w:pPr>
        <w:rPr>
          <w:sz w:val="22"/>
          <w:szCs w:val="22"/>
        </w:rPr>
      </w:pPr>
    </w:p>
    <w:p w:rsidR="00302E6D" w:rsidRPr="00150696" w:rsidRDefault="00302E6D" w:rsidP="002B2D0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2B2D05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B2D05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302C91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аффилированного лица из списка аффилированных лиц эмитента в связи с появлением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2B2D05" w:rsidRDefault="002B2D05" w:rsidP="002B2D0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2B2D05" w:rsidRPr="00FF78C4" w:rsidRDefault="002B2D05" w:rsidP="002B2D0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2B2D05" w:rsidRPr="00A53AFE" w:rsidRDefault="002B2D05" w:rsidP="002B2D05">
      <w:pPr>
        <w:widowControl w:val="0"/>
        <w:adjustRightInd w:val="0"/>
        <w:spacing w:before="20" w:after="40"/>
        <w:rPr>
          <w:sz w:val="22"/>
          <w:szCs w:val="22"/>
        </w:rPr>
      </w:pPr>
      <w:r>
        <w:rPr>
          <w:sz w:val="22"/>
          <w:szCs w:val="22"/>
        </w:rPr>
        <w:t>Александрова Александра Юрьевна</w:t>
      </w:r>
      <w:r w:rsidRPr="00A53AFE">
        <w:rPr>
          <w:sz w:val="22"/>
          <w:szCs w:val="22"/>
        </w:rPr>
        <w:t xml:space="preserve"> не являл</w:t>
      </w:r>
      <w:r>
        <w:rPr>
          <w:sz w:val="22"/>
          <w:szCs w:val="22"/>
        </w:rPr>
        <w:t>ась</w:t>
      </w:r>
      <w:r w:rsidRPr="00A53AFE">
        <w:rPr>
          <w:sz w:val="22"/>
          <w:szCs w:val="22"/>
        </w:rPr>
        <w:t xml:space="preserve"> аффилированным лицом эмитента, сведения о не</w:t>
      </w:r>
      <w:r>
        <w:rPr>
          <w:sz w:val="22"/>
          <w:szCs w:val="22"/>
        </w:rPr>
        <w:t>й</w:t>
      </w:r>
      <w:r w:rsidRPr="00A53AFE">
        <w:rPr>
          <w:sz w:val="22"/>
          <w:szCs w:val="22"/>
        </w:rPr>
        <w:t xml:space="preserve"> отсутствовали в списке аффилированных лиц эмитента.</w:t>
      </w:r>
    </w:p>
    <w:p w:rsidR="00272268" w:rsidRPr="00302E6D" w:rsidRDefault="00272268" w:rsidP="002B2D0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2B2D05" w:rsidRDefault="002B2D05" w:rsidP="002B2D0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2B2D05" w:rsidRPr="00FF78C4" w:rsidRDefault="002B2D05" w:rsidP="002B2D0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2B2D05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05" w:rsidRPr="00FF78C4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2B2D05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D05" w:rsidRPr="001642FE" w:rsidRDefault="004C4C4F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2B2D0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42514B" w:rsidRDefault="002B2D05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42514B" w:rsidRDefault="002B2D05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42514B" w:rsidRDefault="002B2D05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8F132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42514B" w:rsidRDefault="002B2D0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42514B" w:rsidRDefault="002B2D0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05" w:rsidRPr="0042514B" w:rsidRDefault="002B2D05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B5D8B" w:rsidRDefault="004B5D8B" w:rsidP="004B5D8B">
      <w:pPr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4B5D8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B5D8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302C91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4B5D8B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даты наступления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аффилированного лица эмитента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4B5D8B" w:rsidRDefault="004B5D8B" w:rsidP="004B5D8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B5D8B" w:rsidRPr="00FF78C4" w:rsidRDefault="004B5D8B" w:rsidP="004B5D8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B5D8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B5D8B" w:rsidRPr="001642FE" w:rsidTr="0080290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D8B" w:rsidRPr="001642FE" w:rsidRDefault="004B5D8B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23407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723407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i/>
                <w:sz w:val="22"/>
                <w:szCs w:val="22"/>
              </w:rPr>
              <w:t>19.05.201</w:t>
            </w:r>
            <w:r w:rsidRPr="00723407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7234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B5D8B" w:rsidRDefault="004B5D8B" w:rsidP="004B5D8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272268" w:rsidRDefault="00272268" w:rsidP="004B5D8B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4B5D8B" w:rsidRPr="00FF78C4" w:rsidRDefault="004B5D8B" w:rsidP="004B5D8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B5D8B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D8B" w:rsidRPr="006457BD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57BD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8B" w:rsidRPr="00FF78C4" w:rsidRDefault="004B5D8B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B5D8B" w:rsidRPr="001642FE" w:rsidTr="00416AB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D8B" w:rsidRPr="006457BD" w:rsidRDefault="004B5D8B" w:rsidP="00596A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23407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723407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 г.</w:t>
            </w: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B" w:rsidRPr="00723407" w:rsidRDefault="004B5D8B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34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B5D8B" w:rsidRDefault="004B5D8B" w:rsidP="004B5D8B">
      <w:pPr>
        <w:rPr>
          <w:sz w:val="22"/>
          <w:szCs w:val="22"/>
        </w:rPr>
      </w:pPr>
    </w:p>
    <w:p w:rsidR="004C4C4F" w:rsidRDefault="004C4C4F" w:rsidP="004C4C4F">
      <w:pPr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302C91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даты наступления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аффилированного лица эмитента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C4C4F" w:rsidRPr="00FF78C4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C4C4F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DF5B46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C4C4F" w:rsidRPr="00FF78C4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4F" w:rsidRPr="006457BD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57BD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C4C4F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C4F" w:rsidRPr="006457BD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DF5B46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C4C4F" w:rsidRDefault="004C4C4F" w:rsidP="004C4C4F">
      <w:pPr>
        <w:rPr>
          <w:sz w:val="22"/>
          <w:szCs w:val="22"/>
        </w:rPr>
      </w:pPr>
    </w:p>
    <w:p w:rsidR="00DF0405" w:rsidRDefault="00DF040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302C91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даты наступления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аффилированного лица эмитента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C4C4F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DF5B46" w:rsidRDefault="004C4C4F" w:rsidP="00596AD6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C4C4F" w:rsidRPr="00FF78C4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4F" w:rsidRPr="006457BD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57BD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C4C4F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C4F" w:rsidRPr="006457BD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DF5B46" w:rsidRDefault="004C4C4F" w:rsidP="00596AD6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F0405" w:rsidRDefault="00DF0405" w:rsidP="009D0FF5">
      <w:pPr>
        <w:rPr>
          <w:sz w:val="22"/>
          <w:szCs w:val="22"/>
        </w:rPr>
      </w:pPr>
    </w:p>
    <w:p w:rsidR="004C4C4F" w:rsidRDefault="004C4C4F" w:rsidP="004C4C4F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302C91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даты наступления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аффилированного лица эмитента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30.06.2016</w:t>
            </w:r>
          </w:p>
        </w:tc>
      </w:tr>
    </w:tbl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C4C4F" w:rsidRPr="00FF78C4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C4C4F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C4F" w:rsidRPr="001642FE" w:rsidRDefault="004C4C4F" w:rsidP="00596AD6">
            <w:pPr>
              <w:ind w:left="14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4C4F" w:rsidRPr="00243B7E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C4C4F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272268" w:rsidRDefault="00272268" w:rsidP="004C4C4F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272268" w:rsidRDefault="00272268" w:rsidP="004C4C4F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272268" w:rsidRDefault="00272268" w:rsidP="004C4C4F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272268" w:rsidRDefault="00272268" w:rsidP="004C4C4F">
      <w:pPr>
        <w:widowControl w:val="0"/>
        <w:adjustRightInd w:val="0"/>
        <w:spacing w:before="20" w:after="40"/>
        <w:rPr>
          <w:b/>
          <w:sz w:val="22"/>
          <w:szCs w:val="22"/>
          <w:lang w:val="en-US"/>
        </w:rPr>
      </w:pPr>
    </w:p>
    <w:p w:rsidR="004C4C4F" w:rsidRPr="00FF78C4" w:rsidRDefault="004C4C4F" w:rsidP="004C4C4F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4C4C4F" w:rsidRPr="00FF78C4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4F" w:rsidRPr="006457BD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57BD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4F" w:rsidRPr="00FF78C4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C4C4F" w:rsidRPr="001642FE" w:rsidTr="00596AD6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C4F" w:rsidRPr="006457BD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243B7E" w:rsidRDefault="004C4C4F" w:rsidP="00596AD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4F" w:rsidRPr="00A13A35" w:rsidRDefault="004C4C4F" w:rsidP="00596A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C4C4F" w:rsidRDefault="004C4C4F" w:rsidP="004C4C4F">
      <w:pPr>
        <w:rPr>
          <w:sz w:val="22"/>
          <w:szCs w:val="22"/>
        </w:rPr>
      </w:pPr>
    </w:p>
    <w:p w:rsidR="004C4C4F" w:rsidRDefault="004C4C4F" w:rsidP="004C4C4F">
      <w:pPr>
        <w:rPr>
          <w:sz w:val="22"/>
          <w:szCs w:val="22"/>
        </w:rPr>
      </w:pPr>
    </w:p>
    <w:p w:rsidR="00DF0405" w:rsidRDefault="00DF0405" w:rsidP="009D0FF5">
      <w:pPr>
        <w:rPr>
          <w:sz w:val="22"/>
          <w:szCs w:val="22"/>
        </w:rPr>
      </w:pPr>
    </w:p>
    <w:sectPr w:rsidR="00DF0405" w:rsidSect="00A45656">
      <w:footerReference w:type="default" r:id="rId10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E" w:rsidRDefault="001642FE">
      <w:r>
        <w:separator/>
      </w:r>
    </w:p>
  </w:endnote>
  <w:endnote w:type="continuationSeparator" w:id="0">
    <w:p w:rsidR="001642FE" w:rsidRDefault="001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FE" w:rsidRDefault="001642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F6401">
      <w:rPr>
        <w:noProof/>
      </w:rPr>
      <w:t>1</w:t>
    </w:r>
    <w:r>
      <w:fldChar w:fldCharType="end"/>
    </w:r>
  </w:p>
  <w:p w:rsidR="001642FE" w:rsidRDefault="00164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E" w:rsidRDefault="001642FE">
      <w:r>
        <w:separator/>
      </w:r>
    </w:p>
  </w:footnote>
  <w:footnote w:type="continuationSeparator" w:id="0">
    <w:p w:rsidR="001642FE" w:rsidRDefault="0016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0"/>
  </w:num>
  <w:num w:numId="15">
    <w:abstractNumId w:val="32"/>
  </w:num>
  <w:num w:numId="16">
    <w:abstractNumId w:val="29"/>
  </w:num>
  <w:num w:numId="17">
    <w:abstractNumId w:val="10"/>
  </w:num>
  <w:num w:numId="18">
    <w:abstractNumId w:val="25"/>
  </w:num>
  <w:num w:numId="19">
    <w:abstractNumId w:val="31"/>
  </w:num>
  <w:num w:numId="20">
    <w:abstractNumId w:val="33"/>
  </w:num>
  <w:num w:numId="21">
    <w:abstractNumId w:val="5"/>
  </w:num>
  <w:num w:numId="22">
    <w:abstractNumId w:val="14"/>
  </w:num>
  <w:num w:numId="23">
    <w:abstractNumId w:val="6"/>
  </w:num>
  <w:num w:numId="24">
    <w:abstractNumId w:val="24"/>
  </w:num>
  <w:num w:numId="25">
    <w:abstractNumId w:val="7"/>
  </w:num>
  <w:num w:numId="26">
    <w:abstractNumId w:val="13"/>
  </w:num>
  <w:num w:numId="27">
    <w:abstractNumId w:val="2"/>
  </w:num>
  <w:num w:numId="28">
    <w:abstractNumId w:val="19"/>
  </w:num>
  <w:num w:numId="29">
    <w:abstractNumId w:val="27"/>
  </w:num>
  <w:num w:numId="30">
    <w:abstractNumId w:val="30"/>
  </w:num>
  <w:num w:numId="31">
    <w:abstractNumId w:val="12"/>
  </w:num>
  <w:num w:numId="32">
    <w:abstractNumId w:val="28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14024"/>
    <w:rsid w:val="000259A4"/>
    <w:rsid w:val="00080A48"/>
    <w:rsid w:val="000B15E4"/>
    <w:rsid w:val="00121885"/>
    <w:rsid w:val="00125E1A"/>
    <w:rsid w:val="00133196"/>
    <w:rsid w:val="00134644"/>
    <w:rsid w:val="00150696"/>
    <w:rsid w:val="00150DD7"/>
    <w:rsid w:val="001513CC"/>
    <w:rsid w:val="0015335B"/>
    <w:rsid w:val="00155DFF"/>
    <w:rsid w:val="001642FE"/>
    <w:rsid w:val="00170FE6"/>
    <w:rsid w:val="001C442B"/>
    <w:rsid w:val="001C7E86"/>
    <w:rsid w:val="001F07D8"/>
    <w:rsid w:val="002374D6"/>
    <w:rsid w:val="002504AE"/>
    <w:rsid w:val="00272268"/>
    <w:rsid w:val="002836E4"/>
    <w:rsid w:val="002B2D05"/>
    <w:rsid w:val="002B3FB9"/>
    <w:rsid w:val="002D1391"/>
    <w:rsid w:val="002F4276"/>
    <w:rsid w:val="00301BB9"/>
    <w:rsid w:val="00302C91"/>
    <w:rsid w:val="00302E6D"/>
    <w:rsid w:val="0030401C"/>
    <w:rsid w:val="00347A3C"/>
    <w:rsid w:val="00386061"/>
    <w:rsid w:val="003876D6"/>
    <w:rsid w:val="003A7EE1"/>
    <w:rsid w:val="003B17EF"/>
    <w:rsid w:val="003C61CB"/>
    <w:rsid w:val="003D1B6E"/>
    <w:rsid w:val="004062CE"/>
    <w:rsid w:val="00416D33"/>
    <w:rsid w:val="0042514B"/>
    <w:rsid w:val="004406DE"/>
    <w:rsid w:val="00463326"/>
    <w:rsid w:val="004769F2"/>
    <w:rsid w:val="00485FFE"/>
    <w:rsid w:val="004B5D8B"/>
    <w:rsid w:val="004C4C4F"/>
    <w:rsid w:val="004D0ED4"/>
    <w:rsid w:val="004D423C"/>
    <w:rsid w:val="004F3753"/>
    <w:rsid w:val="004F4BE4"/>
    <w:rsid w:val="00501D64"/>
    <w:rsid w:val="005150A2"/>
    <w:rsid w:val="0052055D"/>
    <w:rsid w:val="005309CC"/>
    <w:rsid w:val="00545977"/>
    <w:rsid w:val="005777EE"/>
    <w:rsid w:val="005922CC"/>
    <w:rsid w:val="005B1B95"/>
    <w:rsid w:val="005C57F3"/>
    <w:rsid w:val="005F4855"/>
    <w:rsid w:val="00622B41"/>
    <w:rsid w:val="006333CF"/>
    <w:rsid w:val="00644D92"/>
    <w:rsid w:val="006457BD"/>
    <w:rsid w:val="00652D2B"/>
    <w:rsid w:val="00654B5D"/>
    <w:rsid w:val="00662447"/>
    <w:rsid w:val="00677E10"/>
    <w:rsid w:val="006B26BB"/>
    <w:rsid w:val="006C2F2C"/>
    <w:rsid w:val="006D3BA7"/>
    <w:rsid w:val="006E71B9"/>
    <w:rsid w:val="006F04CD"/>
    <w:rsid w:val="00707712"/>
    <w:rsid w:val="00713BF9"/>
    <w:rsid w:val="007217A2"/>
    <w:rsid w:val="00723407"/>
    <w:rsid w:val="00734BDF"/>
    <w:rsid w:val="00750CEF"/>
    <w:rsid w:val="007518CD"/>
    <w:rsid w:val="007B0793"/>
    <w:rsid w:val="007D1FE5"/>
    <w:rsid w:val="007E36CB"/>
    <w:rsid w:val="007F6401"/>
    <w:rsid w:val="00811A7D"/>
    <w:rsid w:val="008131FA"/>
    <w:rsid w:val="00851661"/>
    <w:rsid w:val="00873175"/>
    <w:rsid w:val="008867C0"/>
    <w:rsid w:val="00894BC5"/>
    <w:rsid w:val="008A59DB"/>
    <w:rsid w:val="008B63B2"/>
    <w:rsid w:val="008F1325"/>
    <w:rsid w:val="0091589C"/>
    <w:rsid w:val="00923F2C"/>
    <w:rsid w:val="009400CA"/>
    <w:rsid w:val="00951E43"/>
    <w:rsid w:val="00955460"/>
    <w:rsid w:val="009569EB"/>
    <w:rsid w:val="009660E4"/>
    <w:rsid w:val="00985925"/>
    <w:rsid w:val="009A12E9"/>
    <w:rsid w:val="009D0E26"/>
    <w:rsid w:val="009D0FF5"/>
    <w:rsid w:val="009F215E"/>
    <w:rsid w:val="00A07911"/>
    <w:rsid w:val="00A3416B"/>
    <w:rsid w:val="00A45656"/>
    <w:rsid w:val="00A47C16"/>
    <w:rsid w:val="00A53A6F"/>
    <w:rsid w:val="00A53AFE"/>
    <w:rsid w:val="00A55AFD"/>
    <w:rsid w:val="00A6005A"/>
    <w:rsid w:val="00A82778"/>
    <w:rsid w:val="00A837EF"/>
    <w:rsid w:val="00A95ECD"/>
    <w:rsid w:val="00AB6BAE"/>
    <w:rsid w:val="00AF6094"/>
    <w:rsid w:val="00AF6451"/>
    <w:rsid w:val="00AF6871"/>
    <w:rsid w:val="00B217FF"/>
    <w:rsid w:val="00B2610D"/>
    <w:rsid w:val="00B56BD0"/>
    <w:rsid w:val="00B73087"/>
    <w:rsid w:val="00B75AF4"/>
    <w:rsid w:val="00B81A5D"/>
    <w:rsid w:val="00B974CE"/>
    <w:rsid w:val="00C3294E"/>
    <w:rsid w:val="00C34F9F"/>
    <w:rsid w:val="00C71AC3"/>
    <w:rsid w:val="00C80B74"/>
    <w:rsid w:val="00CA4C29"/>
    <w:rsid w:val="00CA4E01"/>
    <w:rsid w:val="00CC362E"/>
    <w:rsid w:val="00CD020D"/>
    <w:rsid w:val="00CF1307"/>
    <w:rsid w:val="00CF6D52"/>
    <w:rsid w:val="00D0492E"/>
    <w:rsid w:val="00D23D5A"/>
    <w:rsid w:val="00D30138"/>
    <w:rsid w:val="00D36A0F"/>
    <w:rsid w:val="00D57652"/>
    <w:rsid w:val="00D67454"/>
    <w:rsid w:val="00DA72D0"/>
    <w:rsid w:val="00DC1674"/>
    <w:rsid w:val="00DC1FE1"/>
    <w:rsid w:val="00DC64B1"/>
    <w:rsid w:val="00DD145B"/>
    <w:rsid w:val="00DE631E"/>
    <w:rsid w:val="00DF0405"/>
    <w:rsid w:val="00E218DB"/>
    <w:rsid w:val="00E344D8"/>
    <w:rsid w:val="00E725A9"/>
    <w:rsid w:val="00F158EE"/>
    <w:rsid w:val="00F436E4"/>
    <w:rsid w:val="00FB112E"/>
    <w:rsid w:val="00FB39DF"/>
    <w:rsid w:val="00FB5D4F"/>
    <w:rsid w:val="00FD099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BFDA-E751-47D4-A005-1D9E3C63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18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142</cp:revision>
  <cp:lastPrinted>2016-06-24T08:39:00Z</cp:lastPrinted>
  <dcterms:created xsi:type="dcterms:W3CDTF">2015-04-01T12:40:00Z</dcterms:created>
  <dcterms:modified xsi:type="dcterms:W3CDTF">2016-06-25T16:06:00Z</dcterms:modified>
</cp:coreProperties>
</file>